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049" w:rsidRPr="00CB1DBB" w:rsidRDefault="00147049" w:rsidP="00976CCB">
      <w:pPr>
        <w:spacing w:before="0" w:after="0"/>
        <w:jc w:val="right"/>
        <w:outlineLvl w:val="0"/>
        <w:rPr>
          <w:szCs w:val="24"/>
        </w:rPr>
      </w:pPr>
      <w:r w:rsidRPr="00CB1DBB">
        <w:rPr>
          <w:szCs w:val="24"/>
        </w:rPr>
        <w:t xml:space="preserve">Majandus- ja taristuministri </w:t>
      </w:r>
    </w:p>
    <w:p w:rsidR="00147049" w:rsidRPr="00CB1DBB" w:rsidRDefault="00147049" w:rsidP="00B751DE">
      <w:pPr>
        <w:spacing w:before="0" w:after="0"/>
        <w:jc w:val="right"/>
        <w:rPr>
          <w:szCs w:val="24"/>
        </w:rPr>
      </w:pPr>
      <w:r>
        <w:rPr>
          <w:szCs w:val="24"/>
        </w:rPr>
        <w:t>19. juuni 2015. a määrus nr 67</w:t>
      </w:r>
      <w:r w:rsidRPr="00CB1DBB">
        <w:rPr>
          <w:szCs w:val="24"/>
        </w:rPr>
        <w:t xml:space="preserve"> </w:t>
      </w:r>
    </w:p>
    <w:p w:rsidR="00147049" w:rsidRDefault="00147049" w:rsidP="00B751DE">
      <w:pPr>
        <w:spacing w:before="0" w:after="0"/>
        <w:jc w:val="right"/>
        <w:rPr>
          <w:szCs w:val="24"/>
        </w:rPr>
      </w:pPr>
      <w:r>
        <w:rPr>
          <w:szCs w:val="24"/>
        </w:rPr>
        <w:t xml:space="preserve">           </w:t>
      </w:r>
      <w:r w:rsidRPr="00CB1DBB">
        <w:rPr>
          <w:szCs w:val="24"/>
        </w:rPr>
        <w:t xml:space="preserve">„Teatiste, ehitus- ja kasutusloa ja nende </w:t>
      </w:r>
    </w:p>
    <w:p w:rsidR="00147049" w:rsidRDefault="00147049" w:rsidP="00B751DE">
      <w:pPr>
        <w:spacing w:before="0" w:after="0"/>
        <w:jc w:val="right"/>
        <w:rPr>
          <w:szCs w:val="24"/>
        </w:rPr>
      </w:pPr>
      <w:r w:rsidRPr="00CB1DBB">
        <w:rPr>
          <w:szCs w:val="24"/>
        </w:rPr>
        <w:t xml:space="preserve">taotluste vorminõuded ning teatiste ja taotluste </w:t>
      </w:r>
    </w:p>
    <w:p w:rsidR="00147049" w:rsidRDefault="00147049" w:rsidP="00B751DE">
      <w:pPr>
        <w:spacing w:before="0" w:after="0"/>
        <w:jc w:val="right"/>
        <w:rPr>
          <w:szCs w:val="24"/>
        </w:rPr>
      </w:pPr>
      <w:r w:rsidRPr="00CB1DBB">
        <w:rPr>
          <w:szCs w:val="24"/>
        </w:rPr>
        <w:t xml:space="preserve">esitamise kord” </w:t>
      </w:r>
    </w:p>
    <w:p w:rsidR="00147049" w:rsidRPr="00CB1DBB" w:rsidRDefault="00147049" w:rsidP="00B751DE">
      <w:pPr>
        <w:spacing w:before="0" w:after="0"/>
        <w:jc w:val="right"/>
        <w:rPr>
          <w:szCs w:val="24"/>
        </w:rPr>
      </w:pPr>
      <w:r>
        <w:rPr>
          <w:szCs w:val="24"/>
        </w:rPr>
        <w:t>Lisa 15</w:t>
      </w:r>
    </w:p>
    <w:p w:rsidR="00147049" w:rsidRDefault="00147049" w:rsidP="00635A69">
      <w:pPr>
        <w:spacing w:before="0" w:after="0"/>
        <w:jc w:val="right"/>
        <w:rPr>
          <w:noProof/>
          <w:szCs w:val="24"/>
        </w:rPr>
      </w:pPr>
    </w:p>
    <w:p w:rsidR="00147049" w:rsidRDefault="00147049" w:rsidP="00976CCB">
      <w:pPr>
        <w:spacing w:before="0" w:after="0" w:line="240" w:lineRule="auto"/>
        <w:jc w:val="center"/>
        <w:outlineLvl w:val="0"/>
        <w:rPr>
          <w:b/>
          <w:noProof/>
          <w:szCs w:val="24"/>
        </w:rPr>
      </w:pPr>
      <w:r>
        <w:rPr>
          <w:b/>
          <w:noProof/>
          <w:szCs w:val="24"/>
        </w:rPr>
        <w:t>TEE EHITUSLUBA</w:t>
      </w:r>
    </w:p>
    <w:p w:rsidR="00147049" w:rsidRDefault="00147049" w:rsidP="00B66FE9">
      <w:pPr>
        <w:spacing w:before="240" w:after="0" w:line="240" w:lineRule="auto"/>
        <w:jc w:val="left"/>
        <w:rPr>
          <w:noProof/>
          <w:szCs w:val="24"/>
        </w:rPr>
      </w:pPr>
    </w:p>
    <w:tbl>
      <w:tblPr>
        <w:tblW w:w="9486" w:type="dxa"/>
        <w:tblInd w:w="-142" w:type="dxa"/>
        <w:tblCellMar>
          <w:left w:w="70" w:type="dxa"/>
          <w:right w:w="70" w:type="dxa"/>
        </w:tblCellMar>
        <w:tblLook w:val="00A0" w:firstRow="1" w:lastRow="0" w:firstColumn="1" w:lastColumn="0" w:noHBand="0" w:noVBand="0"/>
      </w:tblPr>
      <w:tblGrid>
        <w:gridCol w:w="127"/>
        <w:gridCol w:w="193"/>
        <w:gridCol w:w="447"/>
        <w:gridCol w:w="3766"/>
        <w:gridCol w:w="566"/>
        <w:gridCol w:w="293"/>
        <w:gridCol w:w="274"/>
        <w:gridCol w:w="572"/>
        <w:gridCol w:w="2414"/>
        <w:gridCol w:w="562"/>
        <w:gridCol w:w="272"/>
      </w:tblGrid>
      <w:tr w:rsidR="00147049" w:rsidRPr="008466ED" w:rsidTr="001F7B0D">
        <w:trPr>
          <w:gridBefore w:val="1"/>
          <w:wBefore w:w="127" w:type="dxa"/>
          <w:trHeight w:val="284"/>
        </w:trPr>
        <w:tc>
          <w:tcPr>
            <w:tcW w:w="640" w:type="dxa"/>
            <w:gridSpan w:val="2"/>
            <w:tcBorders>
              <w:bottom w:val="dotted" w:sz="12" w:space="0" w:color="auto"/>
            </w:tcBorders>
            <w:noWrap/>
            <w:vAlign w:val="center"/>
          </w:tcPr>
          <w:p w:rsidR="00147049" w:rsidRPr="00107341" w:rsidRDefault="00EF7B7B" w:rsidP="00CE0A2B">
            <w:pPr>
              <w:spacing w:before="0" w:after="0" w:line="240" w:lineRule="auto"/>
              <w:ind w:left="-140" w:firstLine="140"/>
              <w:jc w:val="center"/>
              <w:rPr>
                <w:color w:val="000000"/>
                <w:szCs w:val="24"/>
                <w:lang w:eastAsia="et-EE"/>
              </w:rPr>
            </w:pPr>
            <w:r>
              <w:rPr>
                <w:color w:val="000000"/>
                <w:szCs w:val="24"/>
                <w:lang w:eastAsia="et-EE"/>
              </w:rPr>
              <w:t>x</w:t>
            </w:r>
          </w:p>
        </w:tc>
        <w:tc>
          <w:tcPr>
            <w:tcW w:w="3766" w:type="dxa"/>
            <w:tcBorders>
              <w:right w:val="single" w:sz="4" w:space="0" w:color="auto"/>
            </w:tcBorders>
            <w:noWrap/>
            <w:vAlign w:val="bottom"/>
          </w:tcPr>
          <w:p w:rsidR="00147049" w:rsidRPr="00107341" w:rsidRDefault="00147049" w:rsidP="00CE0A2B">
            <w:pPr>
              <w:spacing w:before="0" w:after="0" w:line="240" w:lineRule="auto"/>
              <w:jc w:val="left"/>
              <w:rPr>
                <w:color w:val="000000"/>
                <w:szCs w:val="24"/>
                <w:lang w:eastAsia="et-EE"/>
              </w:rPr>
            </w:pPr>
            <w:r>
              <w:rPr>
                <w:noProof/>
                <w:szCs w:val="24"/>
              </w:rPr>
              <w:t>avalikult kasutatav tee</w:t>
            </w:r>
          </w:p>
        </w:tc>
        <w:tc>
          <w:tcPr>
            <w:tcW w:w="566" w:type="dxa"/>
            <w:tcBorders>
              <w:left w:val="single" w:sz="4" w:space="0" w:color="auto"/>
            </w:tcBorders>
          </w:tcPr>
          <w:p w:rsidR="00147049" w:rsidRDefault="00147049" w:rsidP="00CE0A2B">
            <w:pPr>
              <w:spacing w:before="0" w:after="0" w:line="240" w:lineRule="auto"/>
              <w:jc w:val="left"/>
              <w:rPr>
                <w:noProof/>
                <w:szCs w:val="24"/>
              </w:rPr>
            </w:pPr>
          </w:p>
        </w:tc>
        <w:tc>
          <w:tcPr>
            <w:tcW w:w="567" w:type="dxa"/>
            <w:gridSpan w:val="2"/>
            <w:tcBorders>
              <w:bottom w:val="dotted" w:sz="12" w:space="0" w:color="auto"/>
            </w:tcBorders>
            <w:vAlign w:val="center"/>
          </w:tcPr>
          <w:p w:rsidR="00147049" w:rsidRDefault="002F243B" w:rsidP="00CE0A2B">
            <w:pPr>
              <w:spacing w:before="0" w:after="0" w:line="240" w:lineRule="auto"/>
              <w:jc w:val="center"/>
              <w:rPr>
                <w:noProof/>
                <w:szCs w:val="24"/>
              </w:rPr>
            </w:pPr>
            <w:r>
              <w:rPr>
                <w:noProof/>
                <w:szCs w:val="24"/>
              </w:rPr>
              <w:t>x</w:t>
            </w:r>
          </w:p>
        </w:tc>
        <w:tc>
          <w:tcPr>
            <w:tcW w:w="3820" w:type="dxa"/>
            <w:gridSpan w:val="4"/>
            <w:vAlign w:val="bottom"/>
          </w:tcPr>
          <w:p w:rsidR="00147049" w:rsidRDefault="00147049" w:rsidP="00CE0A2B">
            <w:pPr>
              <w:spacing w:before="0" w:after="0" w:line="240" w:lineRule="auto"/>
              <w:ind w:left="76"/>
              <w:jc w:val="left"/>
              <w:rPr>
                <w:noProof/>
                <w:szCs w:val="24"/>
              </w:rPr>
            </w:pPr>
            <w:r>
              <w:rPr>
                <w:noProof/>
                <w:szCs w:val="24"/>
              </w:rPr>
              <w:t>rajamiseks</w:t>
            </w:r>
          </w:p>
        </w:tc>
      </w:tr>
      <w:tr w:rsidR="00147049" w:rsidRPr="008466ED" w:rsidTr="001F7B0D">
        <w:trPr>
          <w:gridBefore w:val="1"/>
          <w:wBefore w:w="127" w:type="dxa"/>
          <w:trHeight w:val="284"/>
        </w:trPr>
        <w:tc>
          <w:tcPr>
            <w:tcW w:w="640" w:type="dxa"/>
            <w:gridSpan w:val="2"/>
            <w:tcBorders>
              <w:top w:val="dotted" w:sz="12" w:space="0" w:color="auto"/>
              <w:bottom w:val="dotted" w:sz="12" w:space="0" w:color="auto"/>
            </w:tcBorders>
            <w:noWrap/>
            <w:vAlign w:val="center"/>
          </w:tcPr>
          <w:p w:rsidR="00147049" w:rsidRPr="00107341" w:rsidRDefault="00147049" w:rsidP="00CE0A2B">
            <w:pPr>
              <w:spacing w:before="0" w:after="0" w:line="240" w:lineRule="auto"/>
              <w:jc w:val="center"/>
              <w:rPr>
                <w:color w:val="000000"/>
                <w:szCs w:val="24"/>
                <w:lang w:eastAsia="et-EE"/>
              </w:rPr>
            </w:pPr>
          </w:p>
        </w:tc>
        <w:tc>
          <w:tcPr>
            <w:tcW w:w="3766" w:type="dxa"/>
            <w:tcBorders>
              <w:right w:val="single" w:sz="4" w:space="0" w:color="auto"/>
            </w:tcBorders>
            <w:noWrap/>
            <w:vAlign w:val="bottom"/>
          </w:tcPr>
          <w:p w:rsidR="00147049" w:rsidRPr="00107341" w:rsidRDefault="00147049" w:rsidP="00CE0A2B">
            <w:pPr>
              <w:spacing w:before="0" w:after="0" w:line="240" w:lineRule="auto"/>
              <w:jc w:val="left"/>
              <w:rPr>
                <w:color w:val="000000"/>
                <w:szCs w:val="24"/>
                <w:lang w:eastAsia="et-EE"/>
              </w:rPr>
            </w:pPr>
            <w:r>
              <w:rPr>
                <w:noProof/>
                <w:szCs w:val="24"/>
              </w:rPr>
              <w:t>a</w:t>
            </w:r>
            <w:r w:rsidRPr="00F7408D">
              <w:rPr>
                <w:noProof/>
                <w:szCs w:val="24"/>
              </w:rPr>
              <w:t>valik</w:t>
            </w:r>
            <w:r>
              <w:rPr>
                <w:noProof/>
                <w:szCs w:val="24"/>
              </w:rPr>
              <w:t>kusele ligipääsetav eratee</w:t>
            </w:r>
          </w:p>
        </w:tc>
        <w:tc>
          <w:tcPr>
            <w:tcW w:w="566" w:type="dxa"/>
            <w:tcBorders>
              <w:left w:val="single" w:sz="4" w:space="0" w:color="auto"/>
            </w:tcBorders>
          </w:tcPr>
          <w:p w:rsidR="00147049" w:rsidRDefault="00147049" w:rsidP="00CE0A2B">
            <w:pPr>
              <w:spacing w:before="0" w:after="0" w:line="240" w:lineRule="auto"/>
              <w:jc w:val="left"/>
              <w:rPr>
                <w:noProof/>
                <w:szCs w:val="24"/>
              </w:rPr>
            </w:pPr>
          </w:p>
        </w:tc>
        <w:tc>
          <w:tcPr>
            <w:tcW w:w="567" w:type="dxa"/>
            <w:gridSpan w:val="2"/>
            <w:tcBorders>
              <w:top w:val="dotted" w:sz="12" w:space="0" w:color="auto"/>
              <w:bottom w:val="dotted" w:sz="12" w:space="0" w:color="auto"/>
            </w:tcBorders>
            <w:vAlign w:val="center"/>
          </w:tcPr>
          <w:p w:rsidR="00147049" w:rsidRDefault="00147049" w:rsidP="00CE0A2B">
            <w:pPr>
              <w:spacing w:before="0" w:after="0" w:line="240" w:lineRule="auto"/>
              <w:jc w:val="center"/>
              <w:rPr>
                <w:noProof/>
                <w:szCs w:val="24"/>
              </w:rPr>
            </w:pPr>
          </w:p>
        </w:tc>
        <w:tc>
          <w:tcPr>
            <w:tcW w:w="3820" w:type="dxa"/>
            <w:gridSpan w:val="4"/>
            <w:vAlign w:val="bottom"/>
          </w:tcPr>
          <w:p w:rsidR="00147049" w:rsidRDefault="00147049" w:rsidP="00CE0A2B">
            <w:pPr>
              <w:spacing w:before="0" w:after="0" w:line="240" w:lineRule="auto"/>
              <w:ind w:left="76"/>
              <w:jc w:val="left"/>
              <w:rPr>
                <w:noProof/>
                <w:szCs w:val="24"/>
              </w:rPr>
            </w:pPr>
            <w:r>
              <w:rPr>
                <w:noProof/>
                <w:szCs w:val="24"/>
              </w:rPr>
              <w:t>ümberehitamiseks</w:t>
            </w:r>
          </w:p>
        </w:tc>
      </w:tr>
      <w:tr w:rsidR="00147049" w:rsidRPr="008466ED" w:rsidTr="001F7B0D">
        <w:trPr>
          <w:gridBefore w:val="1"/>
          <w:wBefore w:w="127" w:type="dxa"/>
          <w:trHeight w:val="284"/>
        </w:trPr>
        <w:tc>
          <w:tcPr>
            <w:tcW w:w="640" w:type="dxa"/>
            <w:gridSpan w:val="2"/>
            <w:tcBorders>
              <w:top w:val="dotted" w:sz="12" w:space="0" w:color="auto"/>
              <w:bottom w:val="dotted" w:sz="12" w:space="0" w:color="auto"/>
            </w:tcBorders>
            <w:noWrap/>
            <w:vAlign w:val="center"/>
          </w:tcPr>
          <w:p w:rsidR="00147049" w:rsidRPr="00107341" w:rsidRDefault="0054367E" w:rsidP="00CE0A2B">
            <w:pPr>
              <w:spacing w:before="0" w:after="0" w:line="240" w:lineRule="auto"/>
              <w:jc w:val="center"/>
              <w:rPr>
                <w:color w:val="000000"/>
                <w:szCs w:val="24"/>
                <w:lang w:eastAsia="et-EE"/>
              </w:rPr>
            </w:pPr>
            <w:r>
              <w:rPr>
                <w:color w:val="000000"/>
                <w:szCs w:val="24"/>
                <w:lang w:eastAsia="et-EE"/>
              </w:rPr>
              <w:t>x</w:t>
            </w:r>
            <w:bookmarkStart w:id="0" w:name="_GoBack"/>
            <w:bookmarkEnd w:id="0"/>
          </w:p>
        </w:tc>
        <w:tc>
          <w:tcPr>
            <w:tcW w:w="3766" w:type="dxa"/>
            <w:tcBorders>
              <w:right w:val="single" w:sz="4" w:space="0" w:color="auto"/>
            </w:tcBorders>
            <w:noWrap/>
            <w:vAlign w:val="bottom"/>
          </w:tcPr>
          <w:p w:rsidR="00147049" w:rsidRDefault="00147049" w:rsidP="00CE0A2B">
            <w:pPr>
              <w:spacing w:before="0" w:after="0" w:line="240" w:lineRule="auto"/>
              <w:jc w:val="left"/>
              <w:rPr>
                <w:noProof/>
                <w:szCs w:val="24"/>
              </w:rPr>
            </w:pPr>
            <w:r>
              <w:rPr>
                <w:noProof/>
                <w:szCs w:val="24"/>
              </w:rPr>
              <w:t>sild, viadukt, tunnel</w:t>
            </w:r>
          </w:p>
        </w:tc>
        <w:tc>
          <w:tcPr>
            <w:tcW w:w="566" w:type="dxa"/>
            <w:tcBorders>
              <w:left w:val="single" w:sz="4" w:space="0" w:color="auto"/>
            </w:tcBorders>
          </w:tcPr>
          <w:p w:rsidR="00147049" w:rsidRDefault="00147049" w:rsidP="00CE0A2B">
            <w:pPr>
              <w:spacing w:before="0" w:after="0" w:line="240" w:lineRule="auto"/>
              <w:jc w:val="left"/>
              <w:rPr>
                <w:noProof/>
                <w:szCs w:val="24"/>
              </w:rPr>
            </w:pPr>
          </w:p>
        </w:tc>
        <w:tc>
          <w:tcPr>
            <w:tcW w:w="567" w:type="dxa"/>
            <w:gridSpan w:val="2"/>
            <w:tcBorders>
              <w:top w:val="dotted" w:sz="12" w:space="0" w:color="auto"/>
              <w:bottom w:val="dotted" w:sz="12" w:space="0" w:color="auto"/>
            </w:tcBorders>
            <w:vAlign w:val="center"/>
          </w:tcPr>
          <w:p w:rsidR="00147049" w:rsidRDefault="00147049" w:rsidP="00CE0A2B">
            <w:pPr>
              <w:spacing w:before="0" w:after="0" w:line="240" w:lineRule="auto"/>
              <w:jc w:val="center"/>
              <w:rPr>
                <w:noProof/>
                <w:szCs w:val="24"/>
              </w:rPr>
            </w:pPr>
          </w:p>
        </w:tc>
        <w:tc>
          <w:tcPr>
            <w:tcW w:w="3820" w:type="dxa"/>
            <w:gridSpan w:val="4"/>
            <w:vAlign w:val="bottom"/>
          </w:tcPr>
          <w:p w:rsidR="00147049" w:rsidRDefault="00147049" w:rsidP="00CE0A2B">
            <w:pPr>
              <w:spacing w:before="0" w:after="0" w:line="240" w:lineRule="auto"/>
              <w:ind w:left="76"/>
              <w:jc w:val="left"/>
              <w:rPr>
                <w:noProof/>
                <w:szCs w:val="24"/>
              </w:rPr>
            </w:pPr>
            <w:r>
              <w:rPr>
                <w:noProof/>
                <w:szCs w:val="24"/>
              </w:rPr>
              <w:t>laiendamiseks</w:t>
            </w:r>
          </w:p>
        </w:tc>
      </w:tr>
      <w:tr w:rsidR="00147049" w:rsidRPr="008466ED" w:rsidTr="001F7B0D">
        <w:trPr>
          <w:gridBefore w:val="1"/>
          <w:wBefore w:w="127" w:type="dxa"/>
          <w:trHeight w:val="284"/>
        </w:trPr>
        <w:tc>
          <w:tcPr>
            <w:tcW w:w="640" w:type="dxa"/>
            <w:gridSpan w:val="2"/>
            <w:tcBorders>
              <w:top w:val="dotted" w:sz="12" w:space="0" w:color="auto"/>
            </w:tcBorders>
            <w:noWrap/>
            <w:vAlign w:val="center"/>
          </w:tcPr>
          <w:p w:rsidR="00147049" w:rsidRPr="00107341" w:rsidRDefault="00147049" w:rsidP="00CE0A2B">
            <w:pPr>
              <w:spacing w:before="0" w:after="0" w:line="240" w:lineRule="auto"/>
              <w:jc w:val="center"/>
              <w:rPr>
                <w:color w:val="000000"/>
                <w:szCs w:val="24"/>
                <w:lang w:eastAsia="et-EE"/>
              </w:rPr>
            </w:pPr>
          </w:p>
        </w:tc>
        <w:tc>
          <w:tcPr>
            <w:tcW w:w="3766" w:type="dxa"/>
            <w:tcBorders>
              <w:right w:val="single" w:sz="4" w:space="0" w:color="auto"/>
            </w:tcBorders>
            <w:noWrap/>
            <w:vAlign w:val="bottom"/>
          </w:tcPr>
          <w:p w:rsidR="00147049" w:rsidRDefault="00147049" w:rsidP="00CE0A2B">
            <w:pPr>
              <w:spacing w:before="0" w:after="0" w:line="240" w:lineRule="auto"/>
              <w:jc w:val="left"/>
              <w:rPr>
                <w:noProof/>
                <w:szCs w:val="24"/>
              </w:rPr>
            </w:pPr>
          </w:p>
        </w:tc>
        <w:tc>
          <w:tcPr>
            <w:tcW w:w="566" w:type="dxa"/>
            <w:tcBorders>
              <w:left w:val="single" w:sz="4" w:space="0" w:color="auto"/>
            </w:tcBorders>
          </w:tcPr>
          <w:p w:rsidR="00147049" w:rsidRDefault="00147049" w:rsidP="00CE0A2B">
            <w:pPr>
              <w:spacing w:before="0" w:after="0" w:line="240" w:lineRule="auto"/>
              <w:jc w:val="left"/>
              <w:rPr>
                <w:noProof/>
                <w:szCs w:val="24"/>
              </w:rPr>
            </w:pPr>
          </w:p>
        </w:tc>
        <w:tc>
          <w:tcPr>
            <w:tcW w:w="567" w:type="dxa"/>
            <w:gridSpan w:val="2"/>
            <w:tcBorders>
              <w:top w:val="dotted" w:sz="12" w:space="0" w:color="auto"/>
              <w:bottom w:val="dotted" w:sz="12" w:space="0" w:color="auto"/>
            </w:tcBorders>
            <w:vAlign w:val="center"/>
          </w:tcPr>
          <w:p w:rsidR="00147049" w:rsidRDefault="00147049" w:rsidP="00CE0A2B">
            <w:pPr>
              <w:spacing w:before="0" w:after="0" w:line="240" w:lineRule="auto"/>
              <w:jc w:val="center"/>
              <w:rPr>
                <w:noProof/>
                <w:szCs w:val="24"/>
              </w:rPr>
            </w:pPr>
          </w:p>
        </w:tc>
        <w:tc>
          <w:tcPr>
            <w:tcW w:w="3820" w:type="dxa"/>
            <w:gridSpan w:val="4"/>
            <w:vAlign w:val="bottom"/>
          </w:tcPr>
          <w:p w:rsidR="00147049" w:rsidRDefault="00147049" w:rsidP="00CE0A2B">
            <w:pPr>
              <w:spacing w:before="0" w:after="0" w:line="240" w:lineRule="auto"/>
              <w:ind w:left="76"/>
              <w:jc w:val="left"/>
              <w:rPr>
                <w:noProof/>
                <w:szCs w:val="24"/>
              </w:rPr>
            </w:pPr>
            <w:r>
              <w:rPr>
                <w:noProof/>
                <w:szCs w:val="24"/>
              </w:rPr>
              <w:t>osa asendamiseks samaväärsega</w:t>
            </w:r>
          </w:p>
        </w:tc>
      </w:tr>
      <w:tr w:rsidR="00147049" w:rsidRPr="008466ED" w:rsidTr="001F7B0D">
        <w:trPr>
          <w:gridBefore w:val="1"/>
          <w:wBefore w:w="127" w:type="dxa"/>
          <w:trHeight w:val="284"/>
        </w:trPr>
        <w:tc>
          <w:tcPr>
            <w:tcW w:w="640" w:type="dxa"/>
            <w:gridSpan w:val="2"/>
            <w:noWrap/>
            <w:vAlign w:val="center"/>
          </w:tcPr>
          <w:p w:rsidR="00147049" w:rsidRPr="00107341" w:rsidRDefault="00147049" w:rsidP="00CE0A2B">
            <w:pPr>
              <w:spacing w:before="0" w:after="0" w:line="240" w:lineRule="auto"/>
              <w:jc w:val="center"/>
              <w:rPr>
                <w:color w:val="000000"/>
                <w:szCs w:val="24"/>
                <w:lang w:eastAsia="et-EE"/>
              </w:rPr>
            </w:pPr>
          </w:p>
        </w:tc>
        <w:tc>
          <w:tcPr>
            <w:tcW w:w="3766" w:type="dxa"/>
            <w:tcBorders>
              <w:right w:val="single" w:sz="4" w:space="0" w:color="auto"/>
            </w:tcBorders>
            <w:noWrap/>
            <w:vAlign w:val="bottom"/>
          </w:tcPr>
          <w:p w:rsidR="00147049" w:rsidRDefault="00147049" w:rsidP="00CE0A2B">
            <w:pPr>
              <w:spacing w:before="0" w:after="0" w:line="240" w:lineRule="auto"/>
              <w:jc w:val="left"/>
              <w:rPr>
                <w:noProof/>
                <w:szCs w:val="24"/>
              </w:rPr>
            </w:pPr>
          </w:p>
        </w:tc>
        <w:tc>
          <w:tcPr>
            <w:tcW w:w="566" w:type="dxa"/>
            <w:tcBorders>
              <w:left w:val="single" w:sz="4" w:space="0" w:color="auto"/>
            </w:tcBorders>
          </w:tcPr>
          <w:p w:rsidR="00147049" w:rsidRDefault="00147049" w:rsidP="00CE0A2B">
            <w:pPr>
              <w:spacing w:before="0" w:after="0" w:line="240" w:lineRule="auto"/>
              <w:jc w:val="left"/>
              <w:rPr>
                <w:noProof/>
                <w:szCs w:val="24"/>
              </w:rPr>
            </w:pPr>
          </w:p>
        </w:tc>
        <w:tc>
          <w:tcPr>
            <w:tcW w:w="567" w:type="dxa"/>
            <w:gridSpan w:val="2"/>
            <w:tcBorders>
              <w:top w:val="dotted" w:sz="12" w:space="0" w:color="auto"/>
              <w:bottom w:val="dotted" w:sz="12" w:space="0" w:color="auto"/>
            </w:tcBorders>
            <w:vAlign w:val="center"/>
          </w:tcPr>
          <w:p w:rsidR="00147049" w:rsidRDefault="00147049" w:rsidP="00CE0A2B">
            <w:pPr>
              <w:spacing w:before="0" w:after="0" w:line="240" w:lineRule="auto"/>
              <w:jc w:val="center"/>
              <w:rPr>
                <w:noProof/>
                <w:szCs w:val="24"/>
              </w:rPr>
            </w:pPr>
          </w:p>
        </w:tc>
        <w:tc>
          <w:tcPr>
            <w:tcW w:w="3820" w:type="dxa"/>
            <w:gridSpan w:val="4"/>
            <w:vAlign w:val="bottom"/>
          </w:tcPr>
          <w:p w:rsidR="00147049" w:rsidRDefault="00147049" w:rsidP="00CE0A2B">
            <w:pPr>
              <w:spacing w:before="0" w:after="0" w:line="240" w:lineRule="auto"/>
              <w:ind w:left="76"/>
              <w:jc w:val="left"/>
              <w:rPr>
                <w:noProof/>
                <w:szCs w:val="24"/>
              </w:rPr>
            </w:pPr>
            <w:r>
              <w:rPr>
                <w:noProof/>
                <w:szCs w:val="24"/>
              </w:rPr>
              <w:t>lammutamiseks</w:t>
            </w:r>
          </w:p>
        </w:tc>
      </w:tr>
      <w:tr w:rsidR="00147049" w:rsidRPr="008466ED" w:rsidTr="001F7B0D">
        <w:trPr>
          <w:gridAfter w:val="1"/>
          <w:wAfter w:w="272" w:type="dxa"/>
          <w:trHeight w:val="284"/>
        </w:trPr>
        <w:tc>
          <w:tcPr>
            <w:tcW w:w="6238" w:type="dxa"/>
            <w:gridSpan w:val="8"/>
            <w:noWrap/>
            <w:vAlign w:val="center"/>
          </w:tcPr>
          <w:p w:rsidR="00147049" w:rsidRPr="00107341" w:rsidRDefault="00147049" w:rsidP="00244F82">
            <w:pPr>
              <w:spacing w:before="0" w:after="0" w:line="240" w:lineRule="auto"/>
              <w:ind w:left="-70"/>
              <w:jc w:val="left"/>
              <w:rPr>
                <w:color w:val="000000"/>
                <w:szCs w:val="24"/>
                <w:lang w:eastAsia="et-EE"/>
              </w:rPr>
            </w:pPr>
            <w:r w:rsidRPr="008466ED">
              <w:rPr>
                <w:lang w:eastAsia="ar-SA"/>
              </w:rPr>
              <w:t>Tee ehitusloa number</w:t>
            </w:r>
            <w:r w:rsidRPr="008466ED">
              <w:rPr>
                <w:lang w:eastAsia="ar-SA"/>
              </w:rPr>
              <w:tab/>
            </w:r>
          </w:p>
        </w:tc>
        <w:tc>
          <w:tcPr>
            <w:tcW w:w="2976" w:type="dxa"/>
            <w:gridSpan w:val="2"/>
            <w:tcBorders>
              <w:bottom w:val="dotted" w:sz="12" w:space="0" w:color="auto"/>
            </w:tcBorders>
            <w:vAlign w:val="center"/>
          </w:tcPr>
          <w:p w:rsidR="00147049" w:rsidRDefault="000A2566" w:rsidP="00EF7B7B">
            <w:pPr>
              <w:spacing w:before="0" w:after="0" w:line="240" w:lineRule="auto"/>
              <w:jc w:val="left"/>
              <w:rPr>
                <w:color w:val="000000"/>
                <w:szCs w:val="24"/>
                <w:lang w:eastAsia="et-EE"/>
              </w:rPr>
            </w:pPr>
            <w:r>
              <w:rPr>
                <w:color w:val="000000"/>
                <w:szCs w:val="24"/>
                <w:lang w:eastAsia="et-EE"/>
              </w:rPr>
              <w:t>59</w:t>
            </w:r>
            <w:r w:rsidR="00EF7B7B">
              <w:rPr>
                <w:color w:val="000000"/>
                <w:szCs w:val="24"/>
                <w:lang w:eastAsia="et-EE"/>
              </w:rPr>
              <w:t>/20</w:t>
            </w:r>
            <w:r w:rsidR="000C40F4">
              <w:rPr>
                <w:color w:val="000000"/>
                <w:szCs w:val="24"/>
                <w:lang w:eastAsia="et-EE"/>
              </w:rPr>
              <w:t>2</w:t>
            </w:r>
            <w:r>
              <w:rPr>
                <w:color w:val="000000"/>
                <w:szCs w:val="24"/>
                <w:lang w:eastAsia="et-EE"/>
              </w:rPr>
              <w:t>4</w:t>
            </w:r>
          </w:p>
        </w:tc>
      </w:tr>
      <w:tr w:rsidR="00147049" w:rsidRPr="008466ED" w:rsidTr="001F7B0D">
        <w:trPr>
          <w:gridAfter w:val="1"/>
          <w:wAfter w:w="272" w:type="dxa"/>
          <w:trHeight w:val="284"/>
        </w:trPr>
        <w:tc>
          <w:tcPr>
            <w:tcW w:w="6238" w:type="dxa"/>
            <w:gridSpan w:val="8"/>
            <w:noWrap/>
            <w:vAlign w:val="center"/>
          </w:tcPr>
          <w:p w:rsidR="00147049" w:rsidRPr="00107341" w:rsidRDefault="00147049" w:rsidP="00244F82">
            <w:pPr>
              <w:spacing w:before="0" w:after="0" w:line="240" w:lineRule="auto"/>
              <w:ind w:left="-70"/>
              <w:jc w:val="left"/>
              <w:rPr>
                <w:color w:val="000000"/>
                <w:szCs w:val="24"/>
                <w:lang w:eastAsia="et-EE"/>
              </w:rPr>
            </w:pPr>
            <w:r w:rsidRPr="008466ED">
              <w:rPr>
                <w:lang w:eastAsia="ar-SA"/>
              </w:rPr>
              <w:t>Tee ehitusloa andmise kuupäev</w:t>
            </w:r>
          </w:p>
        </w:tc>
        <w:tc>
          <w:tcPr>
            <w:tcW w:w="2976" w:type="dxa"/>
            <w:gridSpan w:val="2"/>
            <w:tcBorders>
              <w:top w:val="dotted" w:sz="12" w:space="0" w:color="auto"/>
              <w:bottom w:val="dotted" w:sz="12" w:space="0" w:color="auto"/>
            </w:tcBorders>
            <w:vAlign w:val="center"/>
          </w:tcPr>
          <w:p w:rsidR="00147049" w:rsidRDefault="00AF70A9" w:rsidP="00EF7B7B">
            <w:pPr>
              <w:spacing w:before="0" w:after="0" w:line="240" w:lineRule="auto"/>
              <w:jc w:val="left"/>
              <w:rPr>
                <w:color w:val="000000"/>
                <w:szCs w:val="24"/>
                <w:lang w:eastAsia="et-EE"/>
              </w:rPr>
            </w:pPr>
            <w:r>
              <w:rPr>
                <w:color w:val="000000"/>
                <w:szCs w:val="24"/>
                <w:lang w:eastAsia="et-EE"/>
              </w:rPr>
              <w:t>1</w:t>
            </w:r>
            <w:r w:rsidR="000A2566">
              <w:rPr>
                <w:color w:val="000000"/>
                <w:szCs w:val="24"/>
                <w:lang w:eastAsia="et-EE"/>
              </w:rPr>
              <w:t>8</w:t>
            </w:r>
            <w:r w:rsidR="00EF7B7B">
              <w:rPr>
                <w:color w:val="000000"/>
                <w:szCs w:val="24"/>
                <w:lang w:eastAsia="et-EE"/>
              </w:rPr>
              <w:t>.0</w:t>
            </w:r>
            <w:r w:rsidR="000A2566">
              <w:rPr>
                <w:color w:val="000000"/>
                <w:szCs w:val="24"/>
                <w:lang w:eastAsia="et-EE"/>
              </w:rPr>
              <w:t>1</w:t>
            </w:r>
            <w:r w:rsidR="00147049">
              <w:rPr>
                <w:color w:val="000000"/>
                <w:szCs w:val="24"/>
                <w:lang w:eastAsia="et-EE"/>
              </w:rPr>
              <w:t>.20</w:t>
            </w:r>
            <w:r w:rsidR="000C40F4">
              <w:rPr>
                <w:color w:val="000000"/>
                <w:szCs w:val="24"/>
                <w:lang w:eastAsia="et-EE"/>
              </w:rPr>
              <w:t>2</w:t>
            </w:r>
            <w:r w:rsidR="00031DA9">
              <w:rPr>
                <w:color w:val="000000"/>
                <w:szCs w:val="24"/>
                <w:lang w:eastAsia="et-EE"/>
              </w:rPr>
              <w:t>4</w:t>
            </w:r>
          </w:p>
        </w:tc>
      </w:tr>
      <w:tr w:rsidR="00147049" w:rsidRPr="008466ED" w:rsidTr="001F7B0D">
        <w:trPr>
          <w:gridAfter w:val="1"/>
          <w:wAfter w:w="272" w:type="dxa"/>
          <w:trHeight w:val="284"/>
        </w:trPr>
        <w:tc>
          <w:tcPr>
            <w:tcW w:w="6238" w:type="dxa"/>
            <w:gridSpan w:val="8"/>
            <w:noWrap/>
            <w:vAlign w:val="center"/>
          </w:tcPr>
          <w:p w:rsidR="00147049" w:rsidRPr="00FE41C5" w:rsidRDefault="00147049" w:rsidP="00244F82">
            <w:pPr>
              <w:spacing w:before="0" w:after="0" w:line="240" w:lineRule="auto"/>
              <w:ind w:left="-70"/>
              <w:jc w:val="left"/>
              <w:rPr>
                <w:noProof/>
                <w:szCs w:val="24"/>
              </w:rPr>
            </w:pPr>
            <w:r w:rsidRPr="008466ED">
              <w:rPr>
                <w:lang w:eastAsia="ar-SA"/>
              </w:rPr>
              <w:t xml:space="preserve">Tee ehitusloa andja </w:t>
            </w:r>
            <w:r w:rsidRPr="008466ED">
              <w:rPr>
                <w:sz w:val="16"/>
                <w:szCs w:val="16"/>
                <w:lang w:eastAsia="ar-SA"/>
              </w:rPr>
              <w:t>(kohaliku omavalitsuse üksus / Maanteeamet)</w:t>
            </w:r>
            <w:r w:rsidRPr="008466ED">
              <w:rPr>
                <w:lang w:eastAsia="ar-SA"/>
              </w:rPr>
              <w:tab/>
            </w:r>
          </w:p>
        </w:tc>
        <w:tc>
          <w:tcPr>
            <w:tcW w:w="2976" w:type="dxa"/>
            <w:gridSpan w:val="2"/>
            <w:tcBorders>
              <w:top w:val="dotted" w:sz="12" w:space="0" w:color="auto"/>
              <w:bottom w:val="dotted" w:sz="12" w:space="0" w:color="auto"/>
            </w:tcBorders>
            <w:vAlign w:val="center"/>
          </w:tcPr>
          <w:p w:rsidR="00147049" w:rsidRDefault="0082689A" w:rsidP="00CE0A2B">
            <w:pPr>
              <w:spacing w:before="0" w:after="0" w:line="240" w:lineRule="auto"/>
              <w:jc w:val="left"/>
              <w:rPr>
                <w:noProof/>
                <w:szCs w:val="24"/>
              </w:rPr>
            </w:pPr>
            <w:r>
              <w:rPr>
                <w:noProof/>
                <w:szCs w:val="24"/>
              </w:rPr>
              <w:t>Jõe</w:t>
            </w:r>
            <w:r w:rsidR="0043044C">
              <w:rPr>
                <w:noProof/>
                <w:szCs w:val="24"/>
              </w:rPr>
              <w:t>lähtme Vallavalitsus</w:t>
            </w:r>
          </w:p>
        </w:tc>
      </w:tr>
      <w:tr w:rsidR="00147049" w:rsidRPr="008466ED" w:rsidTr="001F7B0D">
        <w:trPr>
          <w:gridAfter w:val="1"/>
          <w:wAfter w:w="272" w:type="dxa"/>
          <w:trHeight w:val="284"/>
        </w:trPr>
        <w:tc>
          <w:tcPr>
            <w:tcW w:w="6238" w:type="dxa"/>
            <w:gridSpan w:val="8"/>
            <w:noWrap/>
            <w:vAlign w:val="center"/>
          </w:tcPr>
          <w:p w:rsidR="00147049" w:rsidRPr="004129B2" w:rsidRDefault="00147049" w:rsidP="00244F82">
            <w:pPr>
              <w:spacing w:before="0" w:after="0" w:line="240" w:lineRule="auto"/>
              <w:ind w:left="-70"/>
              <w:jc w:val="left"/>
              <w:rPr>
                <w:noProof/>
                <w:szCs w:val="24"/>
              </w:rPr>
            </w:pPr>
            <w:r w:rsidRPr="008466ED">
              <w:rPr>
                <w:lang w:eastAsia="ar-SA"/>
              </w:rPr>
              <w:t xml:space="preserve">Ametniku nimi </w:t>
            </w:r>
            <w:r w:rsidRPr="008466ED">
              <w:rPr>
                <w:lang w:eastAsia="ar-SA"/>
              </w:rPr>
              <w:tab/>
            </w:r>
          </w:p>
        </w:tc>
        <w:tc>
          <w:tcPr>
            <w:tcW w:w="2976" w:type="dxa"/>
            <w:gridSpan w:val="2"/>
            <w:tcBorders>
              <w:top w:val="dotted" w:sz="12" w:space="0" w:color="auto"/>
              <w:bottom w:val="dotted" w:sz="12" w:space="0" w:color="auto"/>
            </w:tcBorders>
            <w:vAlign w:val="center"/>
          </w:tcPr>
          <w:p w:rsidR="00147049" w:rsidRDefault="0043044C" w:rsidP="00CE0A2B">
            <w:pPr>
              <w:spacing w:before="0" w:after="0" w:line="240" w:lineRule="auto"/>
              <w:jc w:val="left"/>
              <w:rPr>
                <w:noProof/>
                <w:szCs w:val="24"/>
              </w:rPr>
            </w:pPr>
            <w:r>
              <w:rPr>
                <w:noProof/>
                <w:szCs w:val="24"/>
              </w:rPr>
              <w:t>Mart Pops</w:t>
            </w:r>
          </w:p>
        </w:tc>
      </w:tr>
      <w:tr w:rsidR="00147049" w:rsidRPr="008466ED" w:rsidTr="001F7B0D">
        <w:trPr>
          <w:gridAfter w:val="1"/>
          <w:wAfter w:w="272" w:type="dxa"/>
          <w:trHeight w:val="284"/>
        </w:trPr>
        <w:tc>
          <w:tcPr>
            <w:tcW w:w="6238" w:type="dxa"/>
            <w:gridSpan w:val="8"/>
            <w:noWrap/>
            <w:vAlign w:val="center"/>
          </w:tcPr>
          <w:p w:rsidR="00147049" w:rsidRPr="00FE41C5" w:rsidRDefault="00147049" w:rsidP="00244F82">
            <w:pPr>
              <w:spacing w:before="0" w:after="0" w:line="240" w:lineRule="auto"/>
              <w:ind w:left="-70"/>
              <w:jc w:val="left"/>
              <w:rPr>
                <w:noProof/>
                <w:szCs w:val="24"/>
              </w:rPr>
            </w:pPr>
            <w:r w:rsidRPr="008466ED">
              <w:rPr>
                <w:lang w:eastAsia="ar-SA"/>
              </w:rPr>
              <w:t>Ametniku ametinimetus</w:t>
            </w:r>
            <w:r w:rsidRPr="008466ED">
              <w:rPr>
                <w:szCs w:val="24"/>
                <w:lang w:eastAsia="ar-SA"/>
              </w:rPr>
              <w:tab/>
            </w:r>
          </w:p>
        </w:tc>
        <w:tc>
          <w:tcPr>
            <w:tcW w:w="2976" w:type="dxa"/>
            <w:gridSpan w:val="2"/>
            <w:tcBorders>
              <w:top w:val="dotted" w:sz="12" w:space="0" w:color="auto"/>
              <w:bottom w:val="dotted" w:sz="12" w:space="0" w:color="auto"/>
            </w:tcBorders>
            <w:vAlign w:val="center"/>
          </w:tcPr>
          <w:p w:rsidR="00147049" w:rsidRPr="008466ED" w:rsidRDefault="00E22F46" w:rsidP="00CE0A2B">
            <w:pPr>
              <w:spacing w:before="0" w:after="0" w:line="240" w:lineRule="auto"/>
              <w:jc w:val="left"/>
              <w:rPr>
                <w:szCs w:val="24"/>
                <w:lang w:eastAsia="ar-SA"/>
              </w:rPr>
            </w:pPr>
            <w:r>
              <w:rPr>
                <w:szCs w:val="24"/>
                <w:lang w:eastAsia="ar-SA"/>
              </w:rPr>
              <w:t>e</w:t>
            </w:r>
            <w:r w:rsidR="00147049">
              <w:rPr>
                <w:szCs w:val="24"/>
                <w:lang w:eastAsia="ar-SA"/>
              </w:rPr>
              <w:t>hitusjärelevalve peaspetsialist</w:t>
            </w:r>
          </w:p>
        </w:tc>
      </w:tr>
      <w:tr w:rsidR="00147049" w:rsidRPr="008466ED" w:rsidTr="001F7B0D">
        <w:tblPrEx>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PrEx>
        <w:trPr>
          <w:gridAfter w:val="1"/>
          <w:wAfter w:w="272" w:type="dxa"/>
          <w:trHeight w:val="284"/>
        </w:trPr>
        <w:tc>
          <w:tcPr>
            <w:tcW w:w="9214" w:type="dxa"/>
            <w:gridSpan w:val="10"/>
            <w:tcBorders>
              <w:top w:val="nil"/>
              <w:left w:val="nil"/>
              <w:bottom w:val="nil"/>
              <w:right w:val="nil"/>
            </w:tcBorders>
            <w:noWrap/>
          </w:tcPr>
          <w:p w:rsidR="004E7C60" w:rsidRDefault="004E7C60" w:rsidP="00244F82">
            <w:pPr>
              <w:spacing w:before="0" w:after="0" w:line="240" w:lineRule="auto"/>
              <w:ind w:left="-70" w:firstLine="1"/>
              <w:jc w:val="left"/>
              <w:rPr>
                <w:szCs w:val="24"/>
                <w:lang w:eastAsia="ar-SA"/>
              </w:rPr>
            </w:pPr>
          </w:p>
          <w:p w:rsidR="00147049" w:rsidRDefault="00147049" w:rsidP="00244F82">
            <w:pPr>
              <w:spacing w:before="0" w:after="0" w:line="240" w:lineRule="auto"/>
              <w:ind w:left="-70" w:firstLine="1"/>
              <w:jc w:val="left"/>
              <w:rPr>
                <w:color w:val="000000"/>
                <w:szCs w:val="24"/>
                <w:lang w:eastAsia="et-EE"/>
              </w:rPr>
            </w:pPr>
            <w:r w:rsidRPr="008466ED">
              <w:rPr>
                <w:szCs w:val="24"/>
                <w:lang w:eastAsia="ar-SA"/>
              </w:rPr>
              <w:t xml:space="preserve">Tee ehitusloa </w:t>
            </w:r>
            <w:proofErr w:type="spellStart"/>
            <w:r w:rsidRPr="008466ED">
              <w:rPr>
                <w:szCs w:val="24"/>
                <w:lang w:eastAsia="ar-SA"/>
              </w:rPr>
              <w:t>kõrvaltingimused</w:t>
            </w:r>
            <w:proofErr w:type="spellEnd"/>
            <w:r w:rsidRPr="008466ED">
              <w:rPr>
                <w:szCs w:val="24"/>
                <w:lang w:eastAsia="ar-SA"/>
              </w:rPr>
              <w:t xml:space="preserve">: </w:t>
            </w:r>
          </w:p>
        </w:tc>
      </w:tr>
      <w:tr w:rsidR="00147049" w:rsidRPr="008466ED" w:rsidTr="001F7B0D">
        <w:tblPrEx>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PrEx>
        <w:trPr>
          <w:gridAfter w:val="1"/>
          <w:wAfter w:w="272" w:type="dxa"/>
          <w:trHeight w:val="284"/>
        </w:trPr>
        <w:tc>
          <w:tcPr>
            <w:tcW w:w="9214" w:type="dxa"/>
            <w:gridSpan w:val="10"/>
            <w:tcBorders>
              <w:top w:val="nil"/>
              <w:left w:val="nil"/>
              <w:right w:val="nil"/>
            </w:tcBorders>
            <w:noWrap/>
            <w:vAlign w:val="center"/>
          </w:tcPr>
          <w:p w:rsidR="000A2566" w:rsidRDefault="000A2566" w:rsidP="004E7C60">
            <w:pPr>
              <w:spacing w:before="0" w:after="0" w:line="240" w:lineRule="auto"/>
              <w:jc w:val="left"/>
              <w:rPr>
                <w:noProof/>
                <w:sz w:val="22"/>
              </w:rPr>
            </w:pPr>
          </w:p>
          <w:p w:rsidR="0017546C" w:rsidRDefault="000A2566" w:rsidP="004E7C60">
            <w:pPr>
              <w:spacing w:before="0" w:after="0" w:line="240" w:lineRule="auto"/>
              <w:jc w:val="left"/>
              <w:rPr>
                <w:noProof/>
                <w:sz w:val="22"/>
              </w:rPr>
            </w:pPr>
            <w:r w:rsidRPr="000A2566">
              <w:rPr>
                <w:noProof/>
                <w:sz w:val="22"/>
              </w:rPr>
              <w:t>Elektrilevi OÜ</w:t>
            </w:r>
            <w:r w:rsidR="00013D27">
              <w:rPr>
                <w:noProof/>
                <w:sz w:val="22"/>
              </w:rPr>
              <w:t>:</w:t>
            </w:r>
            <w:r w:rsidR="00B75F60" w:rsidRPr="000A2566">
              <w:rPr>
                <w:noProof/>
                <w:sz w:val="22"/>
              </w:rPr>
              <w:t xml:space="preserve"> </w:t>
            </w:r>
          </w:p>
          <w:p w:rsidR="00147049" w:rsidRPr="000A2566" w:rsidRDefault="000A2566" w:rsidP="00013D27">
            <w:pPr>
              <w:spacing w:before="0" w:after="0" w:line="240" w:lineRule="auto"/>
              <w:rPr>
                <w:i/>
                <w:noProof/>
                <w:sz w:val="22"/>
              </w:rPr>
            </w:pPr>
            <w:r w:rsidRPr="000A2566">
              <w:rPr>
                <w:i/>
                <w:noProof/>
                <w:sz w:val="22"/>
              </w:rPr>
              <w:t xml:space="preserve">Kaitsevööndis tegutsemiseks kooskõlastada Elektrilevi OÜ-ga täiendavalt töö- või põhiprojekti joonised. Vastavalt Ehitusseadustiku §70 lõige 2 punkt 1 on elektripaigaldise kaitsevööndis keelatud ohustada ehitist või selle korrakohast kasutamist. Projekt on võimalik esitada läbi Elektrilevi OÜ kodulehe: </w:t>
            </w:r>
            <w:hyperlink r:id="rId7" w:history="1">
              <w:r w:rsidR="00013D27" w:rsidRPr="00BD55E5">
                <w:rPr>
                  <w:rStyle w:val="Hperlink"/>
                  <w:i/>
                  <w:noProof/>
                  <w:sz w:val="22"/>
                </w:rPr>
                <w:t>https://www.elektrilevi.ee/et/teenused/projektide-kooskolastamine</w:t>
              </w:r>
            </w:hyperlink>
            <w:r w:rsidR="00013D27">
              <w:rPr>
                <w:i/>
                <w:noProof/>
                <w:sz w:val="22"/>
              </w:rPr>
              <w:t xml:space="preserve"> </w:t>
            </w:r>
          </w:p>
        </w:tc>
      </w:tr>
      <w:tr w:rsidR="00147049" w:rsidRPr="008466ED" w:rsidTr="001F7B0D">
        <w:tblPrEx>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PrEx>
        <w:trPr>
          <w:gridAfter w:val="1"/>
          <w:wAfter w:w="272" w:type="dxa"/>
          <w:trHeight w:val="284"/>
        </w:trPr>
        <w:tc>
          <w:tcPr>
            <w:tcW w:w="9214" w:type="dxa"/>
            <w:gridSpan w:val="10"/>
            <w:tcBorders>
              <w:left w:val="nil"/>
              <w:right w:val="nil"/>
            </w:tcBorders>
            <w:noWrap/>
            <w:vAlign w:val="center"/>
          </w:tcPr>
          <w:p w:rsidR="00F23258" w:rsidRDefault="00F23258" w:rsidP="00CE0A2B">
            <w:pPr>
              <w:spacing w:before="0" w:after="0" w:line="240" w:lineRule="auto"/>
              <w:ind w:left="72"/>
              <w:jc w:val="left"/>
              <w:rPr>
                <w:noProof/>
                <w:szCs w:val="24"/>
              </w:rPr>
            </w:pPr>
          </w:p>
          <w:p w:rsidR="0017546C" w:rsidRDefault="00F23258" w:rsidP="00CE0A2B">
            <w:pPr>
              <w:spacing w:before="0" w:after="0" w:line="240" w:lineRule="auto"/>
              <w:ind w:left="72"/>
              <w:jc w:val="left"/>
              <w:rPr>
                <w:noProof/>
                <w:szCs w:val="24"/>
              </w:rPr>
            </w:pPr>
            <w:r>
              <w:rPr>
                <w:noProof/>
                <w:szCs w:val="24"/>
              </w:rPr>
              <w:t xml:space="preserve">Telia Eesti AS: </w:t>
            </w:r>
          </w:p>
          <w:p w:rsidR="000A2566" w:rsidRPr="000A2566" w:rsidRDefault="000A2566" w:rsidP="00013D27">
            <w:pPr>
              <w:spacing w:before="0" w:after="0" w:line="240" w:lineRule="auto"/>
              <w:ind w:left="72"/>
              <w:rPr>
                <w:i/>
                <w:noProof/>
                <w:sz w:val="22"/>
              </w:rPr>
            </w:pPr>
            <w:r w:rsidRPr="000A2566">
              <w:rPr>
                <w:i/>
                <w:noProof/>
                <w:sz w:val="22"/>
              </w:rPr>
              <w:t>Tööde teostamisel tuleb lähtuda sideehitise Kaitsevööndis tegutsemise Eeskirjast. Töid võib teostada ainult Telia volitatud esindaja kirjaliku tööloa alusel.</w:t>
            </w:r>
          </w:p>
          <w:p w:rsidR="000A2566" w:rsidRPr="000A2566" w:rsidRDefault="000A2566" w:rsidP="00013D27">
            <w:pPr>
              <w:spacing w:before="0" w:after="0" w:line="240" w:lineRule="auto"/>
              <w:ind w:left="72"/>
              <w:rPr>
                <w:i/>
                <w:noProof/>
                <w:sz w:val="22"/>
              </w:rPr>
            </w:pPr>
            <w:r w:rsidRPr="000A2566">
              <w:rPr>
                <w:i/>
                <w:noProof/>
                <w:sz w:val="22"/>
              </w:rPr>
              <w:t>Projekt kooskõlastatakse märkustega:</w:t>
            </w:r>
          </w:p>
          <w:p w:rsidR="000A2566" w:rsidRPr="000A2566" w:rsidRDefault="000A2566" w:rsidP="00013D27">
            <w:pPr>
              <w:spacing w:before="0" w:after="0" w:line="240" w:lineRule="auto"/>
              <w:ind w:left="72"/>
              <w:rPr>
                <w:i/>
                <w:noProof/>
                <w:sz w:val="22"/>
              </w:rPr>
            </w:pPr>
            <w:r w:rsidRPr="000A2566">
              <w:rPr>
                <w:i/>
                <w:noProof/>
                <w:sz w:val="22"/>
              </w:rPr>
              <w:t>Sideehitiste kaitsevööndis teostada kaevetöid käsitsi. Vajadusel süvendada Telia sideehitised norma</w:t>
            </w:r>
            <w:r w:rsidR="00013D27">
              <w:rPr>
                <w:i/>
                <w:noProof/>
                <w:sz w:val="22"/>
              </w:rPr>
              <w:t>-</w:t>
            </w:r>
            <w:r w:rsidRPr="000A2566">
              <w:rPr>
                <w:i/>
                <w:noProof/>
                <w:sz w:val="22"/>
              </w:rPr>
              <w:t>tiivsele sügavusele (sõiduteel min 1m, haljasalal min 0,7m). Juhul, kui see ei ole tehniliselt teostatav, lisada olemasolevatele sideehitiste kõrvale reservtorud nõuetekohasel sügavusel, nii et sulguritega suletud ja resonantsmarkeritega EMS 101,4 kHz tähistatud otsad jääksid haljasalale. Sideehitiste re</w:t>
            </w:r>
            <w:r w:rsidR="00013D27">
              <w:rPr>
                <w:i/>
                <w:noProof/>
                <w:sz w:val="22"/>
              </w:rPr>
              <w:t>-</w:t>
            </w:r>
            <w:r w:rsidRPr="000A2566">
              <w:rPr>
                <w:i/>
                <w:noProof/>
                <w:sz w:val="22"/>
              </w:rPr>
              <w:t>mondiga, ümberehitamisega, langetamisega jm seotud kulud katab huvitatud isik. Hankel osalevad ettevõtted peavad ülalnimetatute võimalikute lisakuludega arvestama. Teostatud sideehitistega seotud töödele sõlmida Telia järelevalvega spetsialistiga kaetud tööde akt. Ehitusdokumendid sideehitistega seotud tööde kohta edastada Telia infosüsteemi https://geopank.elion.ee/ 5 tööpäeva jooksul peale sideehitistega seotud tööde lõpetamist (VT kood avab järelevalvespetsialist). Telia sideehitiste kaitse</w:t>
            </w:r>
            <w:r w:rsidR="00013D27">
              <w:rPr>
                <w:i/>
                <w:noProof/>
                <w:sz w:val="22"/>
              </w:rPr>
              <w:t>-</w:t>
            </w:r>
            <w:r w:rsidRPr="000A2566">
              <w:rPr>
                <w:i/>
                <w:noProof/>
                <w:sz w:val="22"/>
              </w:rPr>
              <w:t xml:space="preserve">vööndis tegevuste planeerimisel ja ehitiste Projekteerimisel tagada sideehitise ohutus ja säilimine vastavalt EhS § 70 ja § 78 nõuetele. Tööde teostamisel sideehitise kaitsevööndis lähtuda EhS ptk 8 ja pst 9 § 78 esitatud nõuetest, MTM määrusest nr 73 (25.06.2015) „Ehitise kaitsevööndi ulatus, kaitsevööndis tegutsemise kord ja kaitsevööndi tähistusele esitatavad nõuded“, kohaldatavatest standarditest ning sideehitise omaniku juhenditest ja nõuetest: </w:t>
            </w:r>
            <w:hyperlink r:id="rId8" w:history="1">
              <w:r w:rsidR="00013D27" w:rsidRPr="00BD55E5">
                <w:rPr>
                  <w:rStyle w:val="Hperlink"/>
                  <w:i/>
                  <w:noProof/>
                  <w:sz w:val="22"/>
                </w:rPr>
                <w:t>https://www.telia.ee/partnerile/ehitajalemaaomanikule/juhendid</w:t>
              </w:r>
            </w:hyperlink>
            <w:r w:rsidR="00013D27">
              <w:rPr>
                <w:i/>
                <w:noProof/>
                <w:sz w:val="22"/>
              </w:rPr>
              <w:t xml:space="preserve"> </w:t>
            </w:r>
            <w:r w:rsidRPr="000A2566">
              <w:rPr>
                <w:i/>
                <w:noProof/>
                <w:sz w:val="22"/>
              </w:rPr>
              <w:t xml:space="preserve"> </w:t>
            </w:r>
            <w:r w:rsidR="00013D27">
              <w:rPr>
                <w:i/>
                <w:noProof/>
                <w:sz w:val="22"/>
              </w:rPr>
              <w:t xml:space="preserve"> </w:t>
            </w:r>
            <w:r w:rsidRPr="000A2566">
              <w:rPr>
                <w:i/>
                <w:noProof/>
                <w:sz w:val="22"/>
              </w:rPr>
              <w:t>Antud kooskõlastus ei ole tegutsemisluba Telia sideehitise kaitsevööndis tööde teostamiseks. Sideehitise kaitsevööndis on side</w:t>
            </w:r>
            <w:r w:rsidR="00013D27">
              <w:rPr>
                <w:i/>
                <w:noProof/>
                <w:sz w:val="22"/>
              </w:rPr>
              <w:t>-</w:t>
            </w:r>
            <w:r w:rsidRPr="000A2566">
              <w:rPr>
                <w:i/>
                <w:noProof/>
                <w:sz w:val="22"/>
              </w:rPr>
              <w:lastRenderedPageBreak/>
              <w:t>ehitise omaniku loata keelatud igasugune tegevus, mis võib ohustada sideehitist. Sideehitise</w:t>
            </w:r>
            <w:r w:rsidR="00013D27">
              <w:rPr>
                <w:i/>
                <w:noProof/>
                <w:sz w:val="22"/>
              </w:rPr>
              <w:t xml:space="preserve"> </w:t>
            </w:r>
            <w:r w:rsidRPr="000A2566">
              <w:rPr>
                <w:i/>
                <w:noProof/>
                <w:sz w:val="22"/>
              </w:rPr>
              <w:t>kaitse</w:t>
            </w:r>
            <w:r w:rsidR="00013D27">
              <w:rPr>
                <w:i/>
                <w:noProof/>
                <w:sz w:val="22"/>
              </w:rPr>
              <w:t xml:space="preserve"> </w:t>
            </w:r>
            <w:r w:rsidRPr="000A2566">
              <w:rPr>
                <w:i/>
                <w:noProof/>
                <w:sz w:val="22"/>
              </w:rPr>
              <w:t>vööndis võib töid teostada ainult Telia volitatud esindaja poolt väljastatud tegutsemisloa alusel.</w:t>
            </w:r>
          </w:p>
          <w:p w:rsidR="000A2566" w:rsidRPr="000A2566" w:rsidRDefault="000A2566" w:rsidP="00013D27">
            <w:pPr>
              <w:spacing w:before="0" w:after="0" w:line="240" w:lineRule="auto"/>
              <w:rPr>
                <w:i/>
                <w:noProof/>
                <w:sz w:val="22"/>
              </w:rPr>
            </w:pPr>
            <w:r w:rsidRPr="000A2566">
              <w:rPr>
                <w:i/>
                <w:noProof/>
                <w:sz w:val="22"/>
              </w:rPr>
              <w:t>Tegutsemine Telia sideehitiste kaitsevööndis on lubatud peale side-ehitise kättenäitamist järele</w:t>
            </w:r>
            <w:r w:rsidR="00013D27">
              <w:rPr>
                <w:i/>
                <w:noProof/>
                <w:sz w:val="22"/>
              </w:rPr>
              <w:t>-</w:t>
            </w:r>
            <w:r w:rsidRPr="000A2566">
              <w:rPr>
                <w:i/>
                <w:noProof/>
                <w:sz w:val="22"/>
              </w:rPr>
              <w:t xml:space="preserve">valvetöötaja poolt ning selle fikseerimist kahepoolselt allkirjastatud aktis. Tegutsemisluba taotleda hiljemalt 5 tööpäeva enne planeeritud tegevuste algust ja soovitud väljakutseaega Telia Ehitajate portaalis: </w:t>
            </w:r>
            <w:hyperlink r:id="rId9" w:history="1">
              <w:r w:rsidR="00013D27" w:rsidRPr="00BD55E5">
                <w:rPr>
                  <w:rStyle w:val="Hperlink"/>
                  <w:i/>
                  <w:noProof/>
                  <w:sz w:val="22"/>
                </w:rPr>
                <w:t>https://www.telia.ee/ehitajate-portaal</w:t>
              </w:r>
            </w:hyperlink>
            <w:r w:rsidR="00013D27">
              <w:rPr>
                <w:i/>
                <w:noProof/>
                <w:sz w:val="22"/>
              </w:rPr>
              <w:t xml:space="preserve"> </w:t>
            </w:r>
            <w:r w:rsidRPr="000A2566">
              <w:rPr>
                <w:i/>
                <w:noProof/>
                <w:sz w:val="22"/>
              </w:rPr>
              <w:t xml:space="preserve"> </w:t>
            </w:r>
            <w:r w:rsidR="00013D27">
              <w:rPr>
                <w:i/>
                <w:noProof/>
                <w:sz w:val="22"/>
              </w:rPr>
              <w:t xml:space="preserve"> </w:t>
            </w:r>
          </w:p>
          <w:p w:rsidR="000A2566" w:rsidRPr="000A2566" w:rsidRDefault="000A2566" w:rsidP="00013D27">
            <w:pPr>
              <w:spacing w:before="0" w:after="0" w:line="240" w:lineRule="auto"/>
              <w:rPr>
                <w:i/>
                <w:noProof/>
                <w:sz w:val="22"/>
              </w:rPr>
            </w:pPr>
            <w:r w:rsidRPr="000A2566">
              <w:rPr>
                <w:i/>
                <w:noProof/>
                <w:sz w:val="22"/>
              </w:rPr>
              <w:t>Teostatavate tööde käigus tagada kujad, sideehitiste terviklikkus ja kaitsemeetmete rakendamine. Sideehitiste kaitsemeetmete muudatused kooskõlastada enne tööde algust Telia sideehitiste järelevalvetöötajaga. Kõik Telia sideehitiste kaitsmise/säilitamisega seotud kulud kannab tööde teostamisest huvitatud isik.</w:t>
            </w:r>
          </w:p>
          <w:p w:rsidR="000A2566" w:rsidRDefault="000A2566" w:rsidP="004E7C60">
            <w:pPr>
              <w:spacing w:before="0" w:after="0" w:line="240" w:lineRule="auto"/>
              <w:ind w:left="72"/>
              <w:jc w:val="left"/>
              <w:rPr>
                <w:noProof/>
                <w:szCs w:val="24"/>
              </w:rPr>
            </w:pPr>
          </w:p>
          <w:p w:rsidR="004E7C60" w:rsidRDefault="004E7C60" w:rsidP="004E7C60">
            <w:pPr>
              <w:spacing w:before="0" w:after="0" w:line="240" w:lineRule="auto"/>
              <w:ind w:left="72"/>
              <w:jc w:val="left"/>
              <w:rPr>
                <w:noProof/>
                <w:szCs w:val="24"/>
              </w:rPr>
            </w:pPr>
            <w:r>
              <w:rPr>
                <w:noProof/>
                <w:szCs w:val="24"/>
              </w:rPr>
              <w:t xml:space="preserve">Transpordiamet: </w:t>
            </w:r>
          </w:p>
          <w:p w:rsidR="000A2566" w:rsidRPr="000A2566" w:rsidRDefault="000A2566" w:rsidP="00013D27">
            <w:pPr>
              <w:spacing w:before="0" w:after="0" w:line="240" w:lineRule="auto"/>
              <w:ind w:left="72"/>
              <w:rPr>
                <w:i/>
                <w:noProof/>
                <w:sz w:val="22"/>
              </w:rPr>
            </w:pPr>
            <w:r w:rsidRPr="000A2566">
              <w:rPr>
                <w:i/>
                <w:noProof/>
                <w:sz w:val="22"/>
              </w:rPr>
              <w:t>Projekti realiseerimisel tuleb arvestada järgnevate nõuetega.</w:t>
            </w:r>
          </w:p>
          <w:p w:rsidR="000A2566" w:rsidRPr="000A2566" w:rsidRDefault="000A2566" w:rsidP="00D94D71">
            <w:pPr>
              <w:spacing w:before="0" w:after="0" w:line="240" w:lineRule="auto"/>
              <w:ind w:left="72"/>
              <w:rPr>
                <w:i/>
                <w:noProof/>
                <w:sz w:val="22"/>
              </w:rPr>
            </w:pPr>
            <w:r w:rsidRPr="000A2566">
              <w:rPr>
                <w:i/>
                <w:noProof/>
                <w:sz w:val="22"/>
              </w:rPr>
              <w:t>1. Esitada taotlus Transpordiameti maade osakonnale riigitee aluse maa kasutamiseks andmiseks.</w:t>
            </w:r>
          </w:p>
          <w:p w:rsidR="000A2566" w:rsidRPr="000A2566" w:rsidRDefault="000A2566" w:rsidP="00D94D71">
            <w:pPr>
              <w:spacing w:before="0" w:after="0" w:line="240" w:lineRule="auto"/>
              <w:ind w:left="72"/>
              <w:rPr>
                <w:i/>
                <w:noProof/>
                <w:sz w:val="22"/>
              </w:rPr>
            </w:pPr>
            <w:r w:rsidRPr="000A2566">
              <w:rPr>
                <w:i/>
                <w:noProof/>
                <w:sz w:val="22"/>
              </w:rPr>
              <w:t xml:space="preserve">1.1. </w:t>
            </w:r>
            <w:r w:rsidR="00D94D71">
              <w:rPr>
                <w:i/>
                <w:noProof/>
                <w:sz w:val="22"/>
              </w:rPr>
              <w:t xml:space="preserve"> </w:t>
            </w:r>
            <w:r w:rsidRPr="000A2566">
              <w:rPr>
                <w:i/>
                <w:noProof/>
                <w:sz w:val="22"/>
              </w:rPr>
              <w:t>Jalgtee rajamiseks riigitee alusele maale palume kohalikul omavalitsusel täita taotluse blankett</w:t>
            </w:r>
          </w:p>
          <w:p w:rsidR="000A2566" w:rsidRPr="000A2566" w:rsidRDefault="000A2566" w:rsidP="00D94D71">
            <w:pPr>
              <w:spacing w:before="0" w:after="0" w:line="240" w:lineRule="auto"/>
              <w:ind w:left="72"/>
              <w:rPr>
                <w:i/>
                <w:noProof/>
                <w:sz w:val="22"/>
              </w:rPr>
            </w:pPr>
            <w:r w:rsidRPr="000A2566">
              <w:rPr>
                <w:i/>
                <w:noProof/>
                <w:sz w:val="22"/>
              </w:rPr>
              <w:t>„Riigivara</w:t>
            </w:r>
            <w:r w:rsidR="00D94D71">
              <w:rPr>
                <w:i/>
                <w:noProof/>
                <w:sz w:val="22"/>
              </w:rPr>
              <w:t xml:space="preserve"> </w:t>
            </w:r>
            <w:r w:rsidRPr="000A2566">
              <w:rPr>
                <w:i/>
                <w:noProof/>
                <w:sz w:val="22"/>
              </w:rPr>
              <w:t xml:space="preserve"> kasutamiseks </w:t>
            </w:r>
            <w:r w:rsidR="00D94D71">
              <w:rPr>
                <w:i/>
                <w:noProof/>
                <w:sz w:val="22"/>
              </w:rPr>
              <w:t xml:space="preserve"> </w:t>
            </w:r>
            <w:r w:rsidRPr="000A2566">
              <w:rPr>
                <w:i/>
                <w:noProof/>
                <w:sz w:val="22"/>
              </w:rPr>
              <w:t>andmise</w:t>
            </w:r>
            <w:r w:rsidR="00D94D71">
              <w:rPr>
                <w:i/>
                <w:noProof/>
                <w:sz w:val="22"/>
              </w:rPr>
              <w:t xml:space="preserve"> </w:t>
            </w:r>
            <w:r w:rsidRPr="000A2566">
              <w:rPr>
                <w:i/>
                <w:noProof/>
                <w:sz w:val="22"/>
              </w:rPr>
              <w:t xml:space="preserve"> ja</w:t>
            </w:r>
            <w:r w:rsidR="00D94D71">
              <w:rPr>
                <w:i/>
                <w:noProof/>
                <w:sz w:val="22"/>
              </w:rPr>
              <w:t xml:space="preserve"> </w:t>
            </w:r>
            <w:r w:rsidRPr="000A2566">
              <w:rPr>
                <w:i/>
                <w:noProof/>
                <w:sz w:val="22"/>
              </w:rPr>
              <w:t xml:space="preserve"> isikliku</w:t>
            </w:r>
            <w:r w:rsidR="00D94D71">
              <w:rPr>
                <w:i/>
                <w:noProof/>
                <w:sz w:val="22"/>
              </w:rPr>
              <w:t xml:space="preserve"> </w:t>
            </w:r>
            <w:r w:rsidRPr="000A2566">
              <w:rPr>
                <w:i/>
                <w:noProof/>
                <w:sz w:val="22"/>
              </w:rPr>
              <w:t xml:space="preserve"> kasutusõiguse</w:t>
            </w:r>
            <w:r w:rsidR="00D94D71">
              <w:rPr>
                <w:i/>
                <w:noProof/>
                <w:sz w:val="22"/>
              </w:rPr>
              <w:t xml:space="preserve"> </w:t>
            </w:r>
            <w:r w:rsidRPr="000A2566">
              <w:rPr>
                <w:i/>
                <w:noProof/>
                <w:sz w:val="22"/>
              </w:rPr>
              <w:t xml:space="preserve"> seadmise </w:t>
            </w:r>
            <w:r w:rsidR="00D94D71">
              <w:rPr>
                <w:i/>
                <w:noProof/>
                <w:sz w:val="22"/>
              </w:rPr>
              <w:t xml:space="preserve"> </w:t>
            </w:r>
            <w:r w:rsidRPr="000A2566">
              <w:rPr>
                <w:i/>
                <w:noProof/>
                <w:sz w:val="22"/>
              </w:rPr>
              <w:t>taotlus</w:t>
            </w:r>
            <w:r w:rsidR="00D94D71">
              <w:rPr>
                <w:i/>
                <w:noProof/>
                <w:sz w:val="22"/>
              </w:rPr>
              <w:t xml:space="preserve"> </w:t>
            </w:r>
            <w:r w:rsidRPr="000A2566">
              <w:rPr>
                <w:i/>
                <w:noProof/>
                <w:sz w:val="22"/>
              </w:rPr>
              <w:t xml:space="preserve"> jalgratta-</w:t>
            </w:r>
            <w:r w:rsidR="00D94D71">
              <w:rPr>
                <w:i/>
                <w:noProof/>
                <w:sz w:val="22"/>
              </w:rPr>
              <w:t xml:space="preserve"> </w:t>
            </w:r>
            <w:r w:rsidRPr="000A2566">
              <w:rPr>
                <w:i/>
                <w:noProof/>
                <w:sz w:val="22"/>
              </w:rPr>
              <w:t xml:space="preserve"> ja</w:t>
            </w:r>
            <w:r w:rsidR="00D94D71">
              <w:rPr>
                <w:i/>
                <w:noProof/>
                <w:sz w:val="22"/>
              </w:rPr>
              <w:t xml:space="preserve"> </w:t>
            </w:r>
            <w:r w:rsidRPr="000A2566">
              <w:rPr>
                <w:i/>
                <w:noProof/>
                <w:sz w:val="22"/>
              </w:rPr>
              <w:t xml:space="preserve"> jalgtee</w:t>
            </w:r>
          </w:p>
          <w:p w:rsidR="000A2566" w:rsidRPr="000A2566" w:rsidRDefault="000A2566" w:rsidP="00D94D71">
            <w:pPr>
              <w:spacing w:before="0" w:after="0" w:line="240" w:lineRule="auto"/>
              <w:ind w:left="72"/>
              <w:rPr>
                <w:i/>
                <w:noProof/>
                <w:sz w:val="22"/>
              </w:rPr>
            </w:pPr>
            <w:r w:rsidRPr="000A2566">
              <w:rPr>
                <w:i/>
                <w:noProof/>
                <w:sz w:val="22"/>
              </w:rPr>
              <w:t>ehituseks“ (</w:t>
            </w:r>
            <w:hyperlink r:id="rId10" w:anchor="kergliiklusteed" w:history="1">
              <w:r w:rsidR="00013D27" w:rsidRPr="00BD55E5">
                <w:rPr>
                  <w:rStyle w:val="Hperlink"/>
                  <w:i/>
                  <w:noProof/>
                  <w:sz w:val="22"/>
                </w:rPr>
                <w:t>https://transpordiamet.ee/riigiteedejuhendid#kergliiklusteed</w:t>
              </w:r>
            </w:hyperlink>
            <w:r w:rsidR="00013D27">
              <w:rPr>
                <w:i/>
                <w:noProof/>
                <w:sz w:val="22"/>
              </w:rPr>
              <w:t xml:space="preserve"> </w:t>
            </w:r>
            <w:r w:rsidRPr="000A2566">
              <w:rPr>
                <w:i/>
                <w:noProof/>
                <w:sz w:val="22"/>
              </w:rPr>
              <w:t>).</w:t>
            </w:r>
          </w:p>
          <w:p w:rsidR="000A2566" w:rsidRPr="000A2566" w:rsidRDefault="000A2566" w:rsidP="00D94D71">
            <w:pPr>
              <w:spacing w:before="0" w:after="0" w:line="240" w:lineRule="auto"/>
              <w:ind w:left="72"/>
              <w:rPr>
                <w:i/>
                <w:noProof/>
                <w:sz w:val="22"/>
              </w:rPr>
            </w:pPr>
            <w:r w:rsidRPr="000A2566">
              <w:rPr>
                <w:i/>
                <w:noProof/>
                <w:sz w:val="22"/>
              </w:rPr>
              <w:t xml:space="preserve">2. Jalgtee </w:t>
            </w:r>
            <w:r w:rsidR="00D94D71">
              <w:rPr>
                <w:i/>
                <w:noProof/>
                <w:sz w:val="22"/>
              </w:rPr>
              <w:t xml:space="preserve"> </w:t>
            </w:r>
            <w:r w:rsidRPr="000A2566">
              <w:rPr>
                <w:i/>
                <w:noProof/>
                <w:sz w:val="22"/>
              </w:rPr>
              <w:t xml:space="preserve">ehitamiseks </w:t>
            </w:r>
            <w:r w:rsidR="00D94D71">
              <w:rPr>
                <w:i/>
                <w:noProof/>
                <w:sz w:val="22"/>
              </w:rPr>
              <w:t xml:space="preserve"> </w:t>
            </w:r>
            <w:r w:rsidRPr="000A2566">
              <w:rPr>
                <w:i/>
                <w:noProof/>
                <w:sz w:val="22"/>
              </w:rPr>
              <w:t xml:space="preserve">väljastab </w:t>
            </w:r>
            <w:r w:rsidR="00D94D71">
              <w:rPr>
                <w:i/>
                <w:noProof/>
                <w:sz w:val="22"/>
              </w:rPr>
              <w:t xml:space="preserve"> </w:t>
            </w:r>
            <w:r w:rsidRPr="000A2566">
              <w:rPr>
                <w:i/>
                <w:noProof/>
                <w:sz w:val="22"/>
              </w:rPr>
              <w:t xml:space="preserve">tee </w:t>
            </w:r>
            <w:r w:rsidR="00D94D71">
              <w:rPr>
                <w:i/>
                <w:noProof/>
                <w:sz w:val="22"/>
              </w:rPr>
              <w:t xml:space="preserve"> </w:t>
            </w:r>
            <w:r w:rsidRPr="000A2566">
              <w:rPr>
                <w:i/>
                <w:noProof/>
                <w:sz w:val="22"/>
              </w:rPr>
              <w:t xml:space="preserve">ehitusloa </w:t>
            </w:r>
            <w:r w:rsidR="00D94D71">
              <w:rPr>
                <w:i/>
                <w:noProof/>
                <w:sz w:val="22"/>
              </w:rPr>
              <w:t xml:space="preserve"> </w:t>
            </w:r>
            <w:r w:rsidRPr="000A2566">
              <w:rPr>
                <w:i/>
                <w:noProof/>
                <w:sz w:val="22"/>
              </w:rPr>
              <w:t xml:space="preserve">kohalik </w:t>
            </w:r>
            <w:r w:rsidR="00D94D71">
              <w:rPr>
                <w:i/>
                <w:noProof/>
                <w:sz w:val="22"/>
              </w:rPr>
              <w:t xml:space="preserve">  </w:t>
            </w:r>
            <w:r w:rsidRPr="000A2566">
              <w:rPr>
                <w:i/>
                <w:noProof/>
                <w:sz w:val="22"/>
              </w:rPr>
              <w:t>omavalitsus EhS § 39 lg 1 ja § 101 lg 1 alusel.</w:t>
            </w:r>
          </w:p>
          <w:p w:rsidR="000A2566" w:rsidRPr="000A2566" w:rsidRDefault="000A2566" w:rsidP="00D94D71">
            <w:pPr>
              <w:spacing w:before="0" w:after="0" w:line="240" w:lineRule="auto"/>
              <w:ind w:left="72"/>
              <w:rPr>
                <w:i/>
                <w:noProof/>
                <w:sz w:val="22"/>
              </w:rPr>
            </w:pPr>
            <w:r w:rsidRPr="000A2566">
              <w:rPr>
                <w:i/>
                <w:noProof/>
                <w:sz w:val="22"/>
              </w:rPr>
              <w:t>3. 30 päeva enne ehitustööde algust tuleb esitada Transpordiametile EhS § 43 lg 2 kohane ehitamise alustamise teatis.</w:t>
            </w:r>
          </w:p>
          <w:p w:rsidR="000A2566" w:rsidRPr="000A2566" w:rsidRDefault="000A2566" w:rsidP="00D94D71">
            <w:pPr>
              <w:spacing w:before="0" w:after="0" w:line="240" w:lineRule="auto"/>
              <w:ind w:left="72"/>
              <w:rPr>
                <w:i/>
                <w:noProof/>
                <w:sz w:val="22"/>
              </w:rPr>
            </w:pPr>
            <w:r w:rsidRPr="000A2566">
              <w:rPr>
                <w:i/>
                <w:noProof/>
                <w:sz w:val="22"/>
              </w:rPr>
              <w:t>4. Koos ehitamise alustamise teatisega on vajalik esitada meile kooskõlastamiseks ehitusaegse liiklus</w:t>
            </w:r>
            <w:r w:rsidR="00013D27">
              <w:rPr>
                <w:i/>
                <w:noProof/>
                <w:sz w:val="22"/>
              </w:rPr>
              <w:t>-</w:t>
            </w:r>
            <w:r w:rsidRPr="000A2566">
              <w:rPr>
                <w:i/>
                <w:noProof/>
                <w:sz w:val="22"/>
              </w:rPr>
              <w:t>korralduse projekt vastavalt majandus- ja taristuministri 13.07.2018 määrusele nr 43 „Nõuded</w:t>
            </w:r>
            <w:r w:rsidR="00D94D71">
              <w:rPr>
                <w:i/>
                <w:noProof/>
                <w:sz w:val="22"/>
              </w:rPr>
              <w:t xml:space="preserve"> </w:t>
            </w:r>
            <w:r w:rsidRPr="000A2566">
              <w:rPr>
                <w:i/>
                <w:noProof/>
                <w:sz w:val="22"/>
              </w:rPr>
              <w:t>ajutisele liikluskorraldusele“.</w:t>
            </w:r>
          </w:p>
          <w:p w:rsidR="000A2566" w:rsidRPr="000A2566" w:rsidRDefault="000A2566" w:rsidP="00D94D71">
            <w:pPr>
              <w:spacing w:before="0" w:after="0" w:line="240" w:lineRule="auto"/>
              <w:ind w:left="72"/>
              <w:rPr>
                <w:i/>
                <w:noProof/>
                <w:sz w:val="22"/>
              </w:rPr>
            </w:pPr>
            <w:r w:rsidRPr="000A2566">
              <w:rPr>
                <w:i/>
                <w:noProof/>
                <w:sz w:val="22"/>
              </w:rPr>
              <w:t xml:space="preserve">5. Kõik taotlused/dokumendid esitada elektrooniliselt </w:t>
            </w:r>
            <w:hyperlink r:id="rId11" w:history="1">
              <w:r w:rsidR="00013D27" w:rsidRPr="00BD55E5">
                <w:rPr>
                  <w:rStyle w:val="Hperlink"/>
                  <w:i/>
                  <w:noProof/>
                  <w:sz w:val="22"/>
                </w:rPr>
                <w:t>maantee@transpordiamet.ee</w:t>
              </w:r>
            </w:hyperlink>
            <w:r w:rsidR="00013D27">
              <w:rPr>
                <w:i/>
                <w:noProof/>
                <w:sz w:val="22"/>
              </w:rPr>
              <w:t xml:space="preserve"> </w:t>
            </w:r>
            <w:r w:rsidRPr="000A2566">
              <w:rPr>
                <w:i/>
                <w:noProof/>
                <w:sz w:val="22"/>
              </w:rPr>
              <w:t>.</w:t>
            </w:r>
          </w:p>
          <w:p w:rsidR="000A2566" w:rsidRPr="000A2566" w:rsidRDefault="000A2566" w:rsidP="00D94D71">
            <w:pPr>
              <w:spacing w:before="0" w:after="0" w:line="240" w:lineRule="auto"/>
              <w:ind w:left="72"/>
              <w:rPr>
                <w:i/>
                <w:noProof/>
                <w:sz w:val="22"/>
              </w:rPr>
            </w:pPr>
            <w:r w:rsidRPr="000A2566">
              <w:rPr>
                <w:i/>
                <w:noProof/>
                <w:sz w:val="22"/>
              </w:rPr>
              <w:t>Me ei tee kooskõlastusmenetluse mahus projektile ekspertiisi ega vastuta projekti võimalike</w:t>
            </w:r>
            <w:r w:rsidR="00013D27">
              <w:rPr>
                <w:i/>
                <w:noProof/>
                <w:sz w:val="22"/>
              </w:rPr>
              <w:t xml:space="preserve"> </w:t>
            </w:r>
            <w:r w:rsidRPr="000A2566">
              <w:rPr>
                <w:i/>
                <w:noProof/>
                <w:sz w:val="22"/>
              </w:rPr>
              <w:t>puuduste eest riigitee alusel maal ja kaitsevööndis. Me ei võta kohustusi jalgtee ehitamiseks,</w:t>
            </w:r>
            <w:r w:rsidR="00D94D71">
              <w:rPr>
                <w:i/>
                <w:noProof/>
                <w:sz w:val="22"/>
              </w:rPr>
              <w:t xml:space="preserve"> o</w:t>
            </w:r>
            <w:r w:rsidRPr="000A2566">
              <w:rPr>
                <w:i/>
                <w:noProof/>
                <w:sz w:val="22"/>
              </w:rPr>
              <w:t>manikujärelevalve teostamiseks ega hooldamiseks.</w:t>
            </w:r>
          </w:p>
          <w:p w:rsidR="004E7C60" w:rsidRPr="000A2566" w:rsidRDefault="000A2566" w:rsidP="00D94D71">
            <w:pPr>
              <w:spacing w:before="0" w:after="0" w:line="240" w:lineRule="auto"/>
              <w:ind w:left="72"/>
              <w:rPr>
                <w:i/>
                <w:noProof/>
                <w:sz w:val="22"/>
              </w:rPr>
            </w:pPr>
            <w:r w:rsidRPr="000A2566">
              <w:rPr>
                <w:i/>
                <w:noProof/>
                <w:sz w:val="22"/>
              </w:rPr>
              <w:t>Käesolev kiri on projekti lahutamatu osa, mis kehtib kaks aastat allkirjastamise kuupäevas</w:t>
            </w:r>
          </w:p>
          <w:p w:rsidR="000A2566" w:rsidRDefault="000A2566" w:rsidP="00D94D71">
            <w:pPr>
              <w:spacing w:before="0" w:after="0" w:line="240" w:lineRule="auto"/>
              <w:ind w:left="72"/>
              <w:rPr>
                <w:i/>
                <w:noProof/>
                <w:szCs w:val="24"/>
              </w:rPr>
            </w:pPr>
          </w:p>
          <w:p w:rsidR="000A2566" w:rsidRDefault="00013D27" w:rsidP="000A2566">
            <w:pPr>
              <w:spacing w:before="0" w:after="0" w:line="240" w:lineRule="auto"/>
              <w:ind w:left="72"/>
              <w:jc w:val="left"/>
              <w:rPr>
                <w:noProof/>
                <w:szCs w:val="24"/>
              </w:rPr>
            </w:pPr>
            <w:r>
              <w:rPr>
                <w:noProof/>
                <w:szCs w:val="24"/>
              </w:rPr>
              <w:t>Eesti Lairiba Arenduse Sihtasutus:</w:t>
            </w:r>
          </w:p>
          <w:p w:rsidR="00013D27" w:rsidRPr="00013D27" w:rsidRDefault="00013D27" w:rsidP="00013D27">
            <w:pPr>
              <w:spacing w:before="0" w:after="0" w:line="240" w:lineRule="auto"/>
              <w:ind w:left="72"/>
              <w:jc w:val="left"/>
              <w:rPr>
                <w:i/>
                <w:noProof/>
                <w:sz w:val="22"/>
              </w:rPr>
            </w:pPr>
            <w:r w:rsidRPr="00013D27">
              <w:rPr>
                <w:i/>
                <w:noProof/>
                <w:sz w:val="22"/>
              </w:rPr>
              <w:t>Projekti joonis on läbi vaadatud ning kooskõlastatud.</w:t>
            </w:r>
          </w:p>
          <w:p w:rsidR="00013D27" w:rsidRPr="00013D27" w:rsidRDefault="00013D27" w:rsidP="00D94D71">
            <w:pPr>
              <w:spacing w:before="0" w:after="0" w:line="240" w:lineRule="auto"/>
              <w:ind w:left="72"/>
              <w:rPr>
                <w:i/>
                <w:noProof/>
                <w:sz w:val="22"/>
              </w:rPr>
            </w:pPr>
            <w:r w:rsidRPr="00013D27">
              <w:rPr>
                <w:i/>
                <w:noProof/>
                <w:sz w:val="22"/>
              </w:rPr>
              <w:t>Asfaltkatte alla jääv ELASA multitoru, mis ei ole juba kaitsetorus, kaitsta poolitatava kaitsetoruga juhul, kui pinnase väljakaevamisel jääb ELASA multitorule vähem kui 30cm pinnast. Lõplik kaitsmise</w:t>
            </w:r>
          </w:p>
          <w:p w:rsidR="00013D27" w:rsidRPr="00013D27" w:rsidRDefault="00013D27" w:rsidP="00D94D71">
            <w:pPr>
              <w:spacing w:before="0" w:after="0" w:line="240" w:lineRule="auto"/>
              <w:ind w:left="72"/>
              <w:rPr>
                <w:i/>
                <w:noProof/>
                <w:sz w:val="22"/>
              </w:rPr>
            </w:pPr>
            <w:r w:rsidRPr="00013D27">
              <w:rPr>
                <w:i/>
                <w:noProof/>
                <w:sz w:val="22"/>
              </w:rPr>
              <w:t>vajadus hinnatakse ehitustööde käigus koostöös ELASA piirkondliku järelevalve töötajaga. Kaitse</w:t>
            </w:r>
            <w:r w:rsidR="00D94D71">
              <w:rPr>
                <w:i/>
                <w:noProof/>
                <w:sz w:val="22"/>
              </w:rPr>
              <w:t>-</w:t>
            </w:r>
            <w:r w:rsidRPr="00013D27">
              <w:rPr>
                <w:i/>
                <w:noProof/>
                <w:sz w:val="22"/>
              </w:rPr>
              <w:t xml:space="preserve">torude paigaldamisel teostusmõõdistada kaitsetorud ning ELASA nõuetekohane teostusjoonis edastada ELASA le andmebaasi ELA-12 vahendusel. Edastamiseks vajaliku töö koodi saamiseks pöörduda ELASA halduse poole aadressile </w:t>
            </w:r>
            <w:hyperlink r:id="rId12" w:history="1">
              <w:r w:rsidRPr="00BD55E5">
                <w:rPr>
                  <w:rStyle w:val="Hperlink"/>
                  <w:i/>
                  <w:noProof/>
                  <w:sz w:val="22"/>
                </w:rPr>
                <w:t>elasa.haldus@connecto.ee</w:t>
              </w:r>
            </w:hyperlink>
            <w:r>
              <w:rPr>
                <w:i/>
                <w:noProof/>
                <w:sz w:val="22"/>
              </w:rPr>
              <w:t xml:space="preserve"> </w:t>
            </w:r>
            <w:r w:rsidRPr="00013D27">
              <w:rPr>
                <w:i/>
                <w:noProof/>
                <w:sz w:val="22"/>
              </w:rPr>
              <w:t>. Tööde teostamine Eesti</w:t>
            </w:r>
            <w:r>
              <w:rPr>
                <w:i/>
                <w:noProof/>
                <w:sz w:val="22"/>
              </w:rPr>
              <w:t xml:space="preserve"> </w:t>
            </w:r>
            <w:r w:rsidRPr="00013D27">
              <w:rPr>
                <w:i/>
                <w:noProof/>
                <w:sz w:val="22"/>
              </w:rPr>
              <w:t xml:space="preserve">Lairiba Arenduse Sihtasutuse (ELA SA) sidevõrgu liinirajatiste kaitsevööndis võib toimuda kooskõlastatult ELA SA volitatud esindaja, AS Connecto Eesti järelevalvajaga. Hiljemalt 3 tööpäeva enne kaevetööde alustamist eelnimetatud kaitsevööndis tuleb vormistada kirjalik tegutsemisluba. Infot tegutsemisloa saamiseks tööde teostamiseks ELA SA sidevõrgu liinirajatise kaitsevööndis saab ELA SA kodulehelt </w:t>
            </w:r>
            <w:hyperlink r:id="rId13" w:history="1">
              <w:r w:rsidRPr="00BD55E5">
                <w:rPr>
                  <w:rStyle w:val="Hperlink"/>
                  <w:i/>
                  <w:noProof/>
                  <w:sz w:val="22"/>
                </w:rPr>
                <w:t>www.elasa.ee</w:t>
              </w:r>
            </w:hyperlink>
            <w:r>
              <w:rPr>
                <w:i/>
                <w:noProof/>
                <w:sz w:val="22"/>
              </w:rPr>
              <w:t xml:space="preserve"> </w:t>
            </w:r>
            <w:r w:rsidRPr="00013D27">
              <w:rPr>
                <w:i/>
                <w:noProof/>
                <w:sz w:val="22"/>
              </w:rPr>
              <w:t xml:space="preserve">  või telefonil 5336 4150.</w:t>
            </w:r>
          </w:p>
          <w:p w:rsidR="00013D27" w:rsidRPr="00013D27" w:rsidRDefault="00013D27" w:rsidP="00D94D71">
            <w:pPr>
              <w:spacing w:before="0" w:after="0" w:line="240" w:lineRule="auto"/>
              <w:ind w:left="72"/>
              <w:rPr>
                <w:i/>
                <w:noProof/>
                <w:sz w:val="22"/>
              </w:rPr>
            </w:pPr>
            <w:r w:rsidRPr="00013D27">
              <w:rPr>
                <w:i/>
                <w:noProof/>
                <w:sz w:val="22"/>
              </w:rPr>
              <w:t>Enne tööde alustamist tuleb tööde teostajal lasta täpsustada mikrotorustiku paigaldussügavus ning tähistada siderajatise täpne asukoht looduses!</w:t>
            </w:r>
          </w:p>
          <w:p w:rsidR="00013D27" w:rsidRPr="00013D27" w:rsidRDefault="00013D27" w:rsidP="00D94D71">
            <w:pPr>
              <w:spacing w:before="0" w:after="0" w:line="240" w:lineRule="auto"/>
              <w:ind w:left="72"/>
              <w:rPr>
                <w:i/>
                <w:noProof/>
                <w:sz w:val="22"/>
              </w:rPr>
            </w:pPr>
            <w:r w:rsidRPr="00013D27">
              <w:rPr>
                <w:i/>
                <w:noProof/>
                <w:sz w:val="22"/>
              </w:rPr>
              <w:t>Trassi rajamisel kinnisel meetodil tagada vertikaalne vahekaugus ELA SA sidetrassist vähemalt 0,5m. Vajadusel täpsustada enne ehitustööde algust ELA SA sidevõrgu liinirajatise paigaldussügavus surfimise teel.</w:t>
            </w:r>
          </w:p>
          <w:p w:rsidR="00013D27" w:rsidRPr="00013D27" w:rsidRDefault="00013D27" w:rsidP="00D94D71">
            <w:pPr>
              <w:spacing w:before="0" w:after="0" w:line="240" w:lineRule="auto"/>
              <w:ind w:left="72"/>
              <w:rPr>
                <w:i/>
                <w:noProof/>
                <w:sz w:val="22"/>
              </w:rPr>
            </w:pPr>
            <w:r w:rsidRPr="00013D27">
              <w:rPr>
                <w:i/>
                <w:noProof/>
                <w:sz w:val="22"/>
              </w:rPr>
              <w:t>Siderajatise kaitsevööndis töötamisel mehhanismidega peab ELA SA sidevõrgu liinirajatis jääma minimaalselt 0,3m sügavusele, edasine pinnase töötlemine mehhanismide/masinatega on keelatud ja kõik tööd tuleb teostada käsitööna. Töökohal peab olema ELA SA järelevalve spetsialisti poolt kooskõlastatud ehitusprojekt. Kooskõlastus lugeda ehitusprojekti lahutamatuks osaks.</w:t>
            </w:r>
          </w:p>
          <w:p w:rsidR="00013D27" w:rsidRPr="00013D27" w:rsidRDefault="00013D27" w:rsidP="00D94D71">
            <w:pPr>
              <w:spacing w:before="0" w:after="0" w:line="240" w:lineRule="auto"/>
              <w:ind w:left="72"/>
              <w:rPr>
                <w:i/>
                <w:noProof/>
                <w:sz w:val="22"/>
              </w:rPr>
            </w:pPr>
            <w:r w:rsidRPr="00013D27">
              <w:rPr>
                <w:i/>
                <w:noProof/>
                <w:sz w:val="22"/>
              </w:rPr>
              <w:t>ELA SA siderajatise kaitsevööndis tegutsemisel lähtuda 30.08.2022 väljastatud Elektroonilise side alased tehnilistest tingimustest nr TT1957HR.</w:t>
            </w:r>
          </w:p>
          <w:p w:rsidR="00013D27" w:rsidRPr="00013D27" w:rsidRDefault="00013D27" w:rsidP="00013D27">
            <w:pPr>
              <w:spacing w:before="0" w:after="0" w:line="240" w:lineRule="auto"/>
              <w:ind w:left="72"/>
              <w:jc w:val="left"/>
              <w:rPr>
                <w:i/>
                <w:noProof/>
                <w:sz w:val="22"/>
              </w:rPr>
            </w:pPr>
            <w:r w:rsidRPr="00013D27">
              <w:rPr>
                <w:i/>
                <w:noProof/>
                <w:sz w:val="22"/>
              </w:rPr>
              <w:t>Täiendav info telefonil 5336 4150.</w:t>
            </w:r>
          </w:p>
          <w:p w:rsidR="00013D27" w:rsidRPr="00013D27" w:rsidRDefault="00013D27" w:rsidP="00013D27">
            <w:pPr>
              <w:spacing w:before="0" w:after="0" w:line="240" w:lineRule="auto"/>
              <w:ind w:left="72"/>
              <w:jc w:val="left"/>
              <w:rPr>
                <w:i/>
                <w:noProof/>
                <w:sz w:val="22"/>
              </w:rPr>
            </w:pPr>
            <w:r w:rsidRPr="00013D27">
              <w:rPr>
                <w:i/>
                <w:noProof/>
                <w:sz w:val="22"/>
              </w:rPr>
              <w:t>Käesolev kooskõlastus koostati 06.06.2023 Kooskõlastus kehtib kuni 06.06.2025.</w:t>
            </w:r>
          </w:p>
          <w:p w:rsidR="000A2566" w:rsidRDefault="000A2566" w:rsidP="000A2566">
            <w:pPr>
              <w:spacing w:before="0" w:after="0" w:line="240" w:lineRule="auto"/>
              <w:ind w:left="72"/>
              <w:jc w:val="left"/>
              <w:rPr>
                <w:noProof/>
                <w:szCs w:val="24"/>
              </w:rPr>
            </w:pPr>
          </w:p>
        </w:tc>
      </w:tr>
      <w:tr w:rsidR="00147049" w:rsidRPr="008466ED" w:rsidTr="001F7B0D">
        <w:tblPrEx>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PrEx>
        <w:trPr>
          <w:gridAfter w:val="2"/>
          <w:wAfter w:w="834" w:type="dxa"/>
          <w:trHeight w:val="284"/>
        </w:trPr>
        <w:tc>
          <w:tcPr>
            <w:tcW w:w="320" w:type="dxa"/>
            <w:gridSpan w:val="2"/>
            <w:tcBorders>
              <w:top w:val="nil"/>
              <w:left w:val="nil"/>
              <w:bottom w:val="nil"/>
              <w:right w:val="nil"/>
            </w:tcBorders>
            <w:noWrap/>
            <w:vAlign w:val="center"/>
          </w:tcPr>
          <w:p w:rsidR="00147049" w:rsidRPr="00244F82" w:rsidRDefault="00147049" w:rsidP="00244F82">
            <w:pPr>
              <w:spacing w:after="0" w:line="240" w:lineRule="auto"/>
              <w:jc w:val="left"/>
              <w:rPr>
                <w:b/>
                <w:color w:val="000000"/>
                <w:szCs w:val="24"/>
                <w:lang w:eastAsia="et-EE"/>
              </w:rPr>
            </w:pPr>
            <w:r>
              <w:rPr>
                <w:b/>
                <w:color w:val="000000"/>
                <w:szCs w:val="24"/>
                <w:lang w:eastAsia="et-EE"/>
              </w:rPr>
              <w:lastRenderedPageBreak/>
              <w:t>1.</w:t>
            </w:r>
          </w:p>
        </w:tc>
        <w:tc>
          <w:tcPr>
            <w:tcW w:w="5072" w:type="dxa"/>
            <w:gridSpan w:val="4"/>
            <w:tcBorders>
              <w:top w:val="nil"/>
              <w:left w:val="nil"/>
              <w:bottom w:val="nil"/>
              <w:right w:val="nil"/>
            </w:tcBorders>
            <w:vAlign w:val="center"/>
          </w:tcPr>
          <w:p w:rsidR="00147049" w:rsidRPr="00244F82" w:rsidRDefault="00147049" w:rsidP="00244F82">
            <w:pPr>
              <w:spacing w:after="0" w:line="240" w:lineRule="auto"/>
              <w:jc w:val="left"/>
              <w:rPr>
                <w:b/>
                <w:color w:val="000000"/>
                <w:szCs w:val="24"/>
                <w:lang w:eastAsia="et-EE"/>
              </w:rPr>
            </w:pPr>
            <w:r w:rsidRPr="008466ED">
              <w:rPr>
                <w:b/>
                <w:szCs w:val="24"/>
                <w:lang w:eastAsia="ar-SA"/>
              </w:rPr>
              <w:t>Andmed tee kohta</w:t>
            </w:r>
          </w:p>
        </w:tc>
        <w:tc>
          <w:tcPr>
            <w:tcW w:w="3260" w:type="dxa"/>
            <w:gridSpan w:val="3"/>
            <w:tcBorders>
              <w:top w:val="nil"/>
              <w:left w:val="nil"/>
              <w:bottom w:val="nil"/>
              <w:right w:val="nil"/>
            </w:tcBorders>
            <w:vAlign w:val="bottom"/>
          </w:tcPr>
          <w:p w:rsidR="00147049" w:rsidRDefault="00147049" w:rsidP="000E44AD">
            <w:pPr>
              <w:pStyle w:val="Loendilik"/>
              <w:rPr>
                <w:color w:val="000000"/>
                <w:szCs w:val="24"/>
                <w:lang w:eastAsia="et-EE"/>
              </w:rPr>
            </w:pPr>
          </w:p>
        </w:tc>
      </w:tr>
      <w:tr w:rsidR="00147049" w:rsidRPr="008466ED" w:rsidTr="001F7B0D">
        <w:tblPrEx>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PrEx>
        <w:trPr>
          <w:gridAfter w:val="1"/>
          <w:wAfter w:w="272" w:type="dxa"/>
          <w:trHeight w:val="284"/>
        </w:trPr>
        <w:tc>
          <w:tcPr>
            <w:tcW w:w="320" w:type="dxa"/>
            <w:gridSpan w:val="2"/>
            <w:tcBorders>
              <w:top w:val="nil"/>
              <w:left w:val="nil"/>
              <w:bottom w:val="nil"/>
              <w:right w:val="nil"/>
            </w:tcBorders>
            <w:noWrap/>
            <w:vAlign w:val="center"/>
          </w:tcPr>
          <w:p w:rsidR="00147049" w:rsidRPr="00244F82" w:rsidRDefault="00147049" w:rsidP="00244F82">
            <w:pPr>
              <w:spacing w:before="0" w:after="0" w:line="240" w:lineRule="auto"/>
              <w:rPr>
                <w:noProof/>
              </w:rPr>
            </w:pPr>
          </w:p>
        </w:tc>
        <w:tc>
          <w:tcPr>
            <w:tcW w:w="5072" w:type="dxa"/>
            <w:gridSpan w:val="4"/>
            <w:tcBorders>
              <w:top w:val="nil"/>
              <w:left w:val="nil"/>
              <w:bottom w:val="nil"/>
              <w:right w:val="nil"/>
            </w:tcBorders>
            <w:vAlign w:val="center"/>
          </w:tcPr>
          <w:p w:rsidR="00147049" w:rsidRPr="00244F82" w:rsidRDefault="00147049" w:rsidP="00244F82">
            <w:pPr>
              <w:spacing w:before="0" w:after="0" w:line="240" w:lineRule="auto"/>
              <w:rPr>
                <w:noProof/>
              </w:rPr>
            </w:pPr>
            <w:r w:rsidRPr="00244F82">
              <w:rPr>
                <w:noProof/>
                <w:sz w:val="22"/>
              </w:rPr>
              <w:t>Tee kirjeldus, mille kohta ehitusluba antakse</w:t>
            </w:r>
          </w:p>
        </w:tc>
        <w:tc>
          <w:tcPr>
            <w:tcW w:w="3822" w:type="dxa"/>
            <w:gridSpan w:val="4"/>
            <w:tcBorders>
              <w:top w:val="nil"/>
              <w:left w:val="nil"/>
              <w:right w:val="nil"/>
            </w:tcBorders>
            <w:vAlign w:val="center"/>
          </w:tcPr>
          <w:p w:rsidR="00147049" w:rsidRPr="00244F82" w:rsidRDefault="00BB4D36" w:rsidP="00EF7B7B">
            <w:pPr>
              <w:spacing w:before="0" w:after="0" w:line="240" w:lineRule="auto"/>
              <w:rPr>
                <w:noProof/>
              </w:rPr>
            </w:pPr>
            <w:r w:rsidRPr="00BB4D36">
              <w:rPr>
                <w:noProof/>
              </w:rPr>
              <w:t>Ruu külas, riigitee nr 11262 Ruu–Ihasalu äärde kergliiklustee rajamine koos Jägala-Joa kanalit ületava jalakäijate silla rajamisega</w:t>
            </w:r>
          </w:p>
        </w:tc>
      </w:tr>
      <w:tr w:rsidR="00147049" w:rsidRPr="008466ED" w:rsidTr="001F7B0D">
        <w:tblPrEx>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PrEx>
        <w:trPr>
          <w:gridAfter w:val="1"/>
          <w:wAfter w:w="272" w:type="dxa"/>
          <w:trHeight w:val="284"/>
        </w:trPr>
        <w:tc>
          <w:tcPr>
            <w:tcW w:w="320" w:type="dxa"/>
            <w:gridSpan w:val="2"/>
            <w:tcBorders>
              <w:top w:val="nil"/>
              <w:left w:val="nil"/>
              <w:bottom w:val="nil"/>
              <w:right w:val="nil"/>
            </w:tcBorders>
            <w:noWrap/>
            <w:vAlign w:val="center"/>
          </w:tcPr>
          <w:p w:rsidR="00147049" w:rsidRPr="008466ED" w:rsidRDefault="00147049" w:rsidP="00244F82">
            <w:pPr>
              <w:spacing w:before="0" w:after="0" w:line="240" w:lineRule="auto"/>
              <w:rPr>
                <w:sz w:val="16"/>
                <w:szCs w:val="16"/>
                <w:lang w:eastAsia="ar-SA"/>
              </w:rPr>
            </w:pPr>
          </w:p>
        </w:tc>
        <w:tc>
          <w:tcPr>
            <w:tcW w:w="5072" w:type="dxa"/>
            <w:gridSpan w:val="4"/>
            <w:tcBorders>
              <w:top w:val="nil"/>
              <w:left w:val="nil"/>
              <w:bottom w:val="nil"/>
              <w:right w:val="nil"/>
            </w:tcBorders>
            <w:vAlign w:val="center"/>
          </w:tcPr>
          <w:p w:rsidR="00147049" w:rsidRPr="008466ED" w:rsidRDefault="00147049" w:rsidP="00AF09E0">
            <w:pPr>
              <w:spacing w:before="0" w:after="0" w:line="240" w:lineRule="auto"/>
              <w:rPr>
                <w:sz w:val="16"/>
                <w:szCs w:val="16"/>
                <w:lang w:eastAsia="ar-SA"/>
              </w:rPr>
            </w:pPr>
            <w:r w:rsidRPr="008466ED">
              <w:rPr>
                <w:sz w:val="16"/>
                <w:szCs w:val="16"/>
                <w:lang w:eastAsia="ar-SA"/>
              </w:rPr>
              <w:t>(nimi, number, asukoht ja muu asjakohane info)</w:t>
            </w:r>
            <w:r w:rsidRPr="008466ED">
              <w:rPr>
                <w:lang w:eastAsia="ar-SA"/>
              </w:rPr>
              <w:t xml:space="preserve">    </w:t>
            </w:r>
          </w:p>
        </w:tc>
        <w:tc>
          <w:tcPr>
            <w:tcW w:w="3822" w:type="dxa"/>
            <w:gridSpan w:val="4"/>
            <w:tcBorders>
              <w:left w:val="nil"/>
              <w:right w:val="nil"/>
            </w:tcBorders>
            <w:vAlign w:val="center"/>
          </w:tcPr>
          <w:p w:rsidR="00147049" w:rsidRPr="00EF7B7B" w:rsidRDefault="00147049" w:rsidP="00C6102F">
            <w:pPr>
              <w:spacing w:before="0" w:after="0" w:line="240" w:lineRule="auto"/>
              <w:rPr>
                <w:szCs w:val="24"/>
                <w:lang w:eastAsia="ar-SA"/>
              </w:rPr>
            </w:pPr>
          </w:p>
        </w:tc>
      </w:tr>
      <w:tr w:rsidR="00147049" w:rsidRPr="008466ED" w:rsidTr="001F7B0D">
        <w:tblPrEx>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PrEx>
        <w:trPr>
          <w:gridBefore w:val="2"/>
          <w:gridAfter w:val="1"/>
          <w:wBefore w:w="320" w:type="dxa"/>
          <w:wAfter w:w="272" w:type="dxa"/>
          <w:trHeight w:val="284"/>
        </w:trPr>
        <w:tc>
          <w:tcPr>
            <w:tcW w:w="8894" w:type="dxa"/>
            <w:gridSpan w:val="8"/>
            <w:tcBorders>
              <w:top w:val="nil"/>
              <w:left w:val="nil"/>
              <w:right w:val="nil"/>
            </w:tcBorders>
            <w:noWrap/>
            <w:vAlign w:val="center"/>
          </w:tcPr>
          <w:p w:rsidR="00147049" w:rsidRDefault="00147049" w:rsidP="00244F82">
            <w:pPr>
              <w:spacing w:before="0" w:after="0" w:line="240" w:lineRule="auto"/>
              <w:rPr>
                <w:noProof/>
                <w:szCs w:val="24"/>
              </w:rPr>
            </w:pPr>
          </w:p>
        </w:tc>
      </w:tr>
      <w:tr w:rsidR="00147049" w:rsidRPr="008466ED" w:rsidTr="001F7B0D">
        <w:tblPrEx>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PrEx>
        <w:trPr>
          <w:gridBefore w:val="2"/>
          <w:gridAfter w:val="1"/>
          <w:wBefore w:w="320" w:type="dxa"/>
          <w:wAfter w:w="272" w:type="dxa"/>
          <w:trHeight w:val="284"/>
        </w:trPr>
        <w:tc>
          <w:tcPr>
            <w:tcW w:w="8894" w:type="dxa"/>
            <w:gridSpan w:val="8"/>
            <w:tcBorders>
              <w:left w:val="nil"/>
              <w:right w:val="nil"/>
            </w:tcBorders>
            <w:noWrap/>
            <w:vAlign w:val="center"/>
          </w:tcPr>
          <w:p w:rsidR="00147049" w:rsidRDefault="00147049" w:rsidP="00244F82">
            <w:pPr>
              <w:spacing w:before="0" w:after="0" w:line="240" w:lineRule="auto"/>
              <w:rPr>
                <w:noProof/>
                <w:szCs w:val="24"/>
              </w:rPr>
            </w:pPr>
          </w:p>
        </w:tc>
      </w:tr>
      <w:tr w:rsidR="00147049" w:rsidRPr="008466ED" w:rsidTr="001F7B0D">
        <w:tblPrEx>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PrEx>
        <w:trPr>
          <w:gridBefore w:val="2"/>
          <w:gridAfter w:val="1"/>
          <w:wBefore w:w="320" w:type="dxa"/>
          <w:wAfter w:w="272" w:type="dxa"/>
          <w:trHeight w:val="284"/>
        </w:trPr>
        <w:tc>
          <w:tcPr>
            <w:tcW w:w="8894" w:type="dxa"/>
            <w:gridSpan w:val="8"/>
            <w:tcBorders>
              <w:left w:val="nil"/>
              <w:right w:val="nil"/>
            </w:tcBorders>
            <w:noWrap/>
            <w:vAlign w:val="center"/>
          </w:tcPr>
          <w:p w:rsidR="00147049" w:rsidRDefault="00147049" w:rsidP="00244F82">
            <w:pPr>
              <w:spacing w:before="0" w:after="0" w:line="240" w:lineRule="auto"/>
              <w:rPr>
                <w:noProof/>
                <w:szCs w:val="24"/>
              </w:rPr>
            </w:pPr>
          </w:p>
        </w:tc>
      </w:tr>
    </w:tbl>
    <w:p w:rsidR="00147049" w:rsidRPr="00A63216" w:rsidRDefault="00147049" w:rsidP="00244F82">
      <w:pPr>
        <w:spacing w:before="240" w:line="240" w:lineRule="auto"/>
        <w:rPr>
          <w:b/>
          <w:lang w:eastAsia="ar-SA"/>
        </w:rPr>
      </w:pPr>
      <w:r>
        <w:rPr>
          <w:b/>
          <w:lang w:eastAsia="ar-SA"/>
        </w:rPr>
        <w:t>2</w:t>
      </w:r>
      <w:r w:rsidRPr="00A63216">
        <w:rPr>
          <w:b/>
          <w:lang w:eastAsia="ar-SA"/>
        </w:rPr>
        <w:t xml:space="preserve">. </w:t>
      </w:r>
      <w:r w:rsidRPr="00212C93">
        <w:rPr>
          <w:b/>
          <w:lang w:eastAsia="ar-SA"/>
        </w:rPr>
        <w:t>Andmed tee ehitusprojekti kohta</w:t>
      </w:r>
    </w:p>
    <w:tbl>
      <w:tblPr>
        <w:tblW w:w="8930" w:type="dxa"/>
        <w:tblInd w:w="142" w:type="dxa"/>
        <w:tblCellMar>
          <w:left w:w="70" w:type="dxa"/>
          <w:right w:w="70" w:type="dxa"/>
        </w:tblCellMar>
        <w:tblLook w:val="00A0" w:firstRow="1" w:lastRow="0" w:firstColumn="1" w:lastColumn="0" w:noHBand="0" w:noVBand="0"/>
      </w:tblPr>
      <w:tblGrid>
        <w:gridCol w:w="440"/>
        <w:gridCol w:w="5529"/>
        <w:gridCol w:w="2961"/>
      </w:tblGrid>
      <w:tr w:rsidR="00147049" w:rsidRPr="008466ED" w:rsidTr="001F7B0D">
        <w:trPr>
          <w:trHeight w:val="284"/>
        </w:trPr>
        <w:tc>
          <w:tcPr>
            <w:tcW w:w="440" w:type="dxa"/>
            <w:noWrap/>
            <w:vAlign w:val="center"/>
          </w:tcPr>
          <w:p w:rsidR="00147049" w:rsidRPr="00107341" w:rsidRDefault="00147049" w:rsidP="009A303F">
            <w:pPr>
              <w:spacing w:before="0" w:after="0" w:line="240" w:lineRule="auto"/>
              <w:ind w:left="-140" w:firstLine="140"/>
              <w:rPr>
                <w:color w:val="000000"/>
                <w:szCs w:val="24"/>
                <w:lang w:eastAsia="et-EE"/>
              </w:rPr>
            </w:pPr>
            <w:r>
              <w:rPr>
                <w:color w:val="000000"/>
                <w:szCs w:val="24"/>
                <w:lang w:eastAsia="et-EE"/>
              </w:rPr>
              <w:t>2.1</w:t>
            </w:r>
          </w:p>
        </w:tc>
        <w:tc>
          <w:tcPr>
            <w:tcW w:w="5529" w:type="dxa"/>
            <w:noWrap/>
            <w:vAlign w:val="center"/>
          </w:tcPr>
          <w:p w:rsidR="00147049" w:rsidRPr="00107341" w:rsidRDefault="00147049" w:rsidP="009A303F">
            <w:pPr>
              <w:spacing w:before="0" w:after="0" w:line="240" w:lineRule="auto"/>
              <w:rPr>
                <w:color w:val="000000"/>
                <w:szCs w:val="24"/>
                <w:lang w:eastAsia="et-EE"/>
              </w:rPr>
            </w:pPr>
            <w:r w:rsidRPr="008466ED">
              <w:rPr>
                <w:sz w:val="22"/>
                <w:lang w:eastAsia="ar-SA"/>
              </w:rPr>
              <w:t>Tee ehitusprojekti koostaja nimi</w:t>
            </w:r>
            <w:r w:rsidRPr="008466ED">
              <w:rPr>
                <w:sz w:val="22"/>
                <w:lang w:eastAsia="ar-SA"/>
              </w:rPr>
              <w:tab/>
            </w:r>
          </w:p>
        </w:tc>
        <w:tc>
          <w:tcPr>
            <w:tcW w:w="2961" w:type="dxa"/>
            <w:tcBorders>
              <w:bottom w:val="dotted" w:sz="12" w:space="0" w:color="auto"/>
            </w:tcBorders>
            <w:vAlign w:val="center"/>
          </w:tcPr>
          <w:p w:rsidR="00147049" w:rsidRDefault="00BB4D36" w:rsidP="009A303F">
            <w:pPr>
              <w:spacing w:before="0" w:after="0" w:line="240" w:lineRule="auto"/>
              <w:rPr>
                <w:color w:val="000000"/>
                <w:szCs w:val="24"/>
                <w:lang w:eastAsia="et-EE"/>
              </w:rPr>
            </w:pPr>
            <w:r w:rsidRPr="00BB4D36">
              <w:rPr>
                <w:color w:val="000000"/>
                <w:szCs w:val="24"/>
                <w:lang w:eastAsia="et-EE"/>
              </w:rPr>
              <w:t>OÜ Esprii</w:t>
            </w:r>
          </w:p>
        </w:tc>
      </w:tr>
      <w:tr w:rsidR="00147049" w:rsidRPr="008466ED" w:rsidTr="001F7B0D">
        <w:trPr>
          <w:trHeight w:val="284"/>
        </w:trPr>
        <w:tc>
          <w:tcPr>
            <w:tcW w:w="440" w:type="dxa"/>
            <w:noWrap/>
            <w:vAlign w:val="center"/>
          </w:tcPr>
          <w:p w:rsidR="00147049" w:rsidRPr="00107341" w:rsidRDefault="00147049" w:rsidP="009A303F">
            <w:pPr>
              <w:spacing w:before="0" w:after="0" w:line="240" w:lineRule="auto"/>
              <w:rPr>
                <w:color w:val="000000"/>
                <w:szCs w:val="24"/>
                <w:lang w:eastAsia="et-EE"/>
              </w:rPr>
            </w:pPr>
            <w:r>
              <w:rPr>
                <w:color w:val="000000"/>
                <w:szCs w:val="24"/>
                <w:lang w:eastAsia="et-EE"/>
              </w:rPr>
              <w:t>2.2</w:t>
            </w:r>
          </w:p>
        </w:tc>
        <w:tc>
          <w:tcPr>
            <w:tcW w:w="5529" w:type="dxa"/>
            <w:noWrap/>
            <w:vAlign w:val="center"/>
          </w:tcPr>
          <w:p w:rsidR="00147049" w:rsidRPr="00107341" w:rsidRDefault="00147049" w:rsidP="009A303F">
            <w:pPr>
              <w:spacing w:before="0" w:after="0" w:line="240" w:lineRule="auto"/>
              <w:rPr>
                <w:color w:val="000000"/>
                <w:szCs w:val="24"/>
                <w:lang w:eastAsia="et-EE"/>
              </w:rPr>
            </w:pPr>
            <w:r w:rsidRPr="008466ED">
              <w:rPr>
                <w:sz w:val="22"/>
                <w:lang w:eastAsia="ar-SA"/>
              </w:rPr>
              <w:t>Tee ehitusprojekti koostaja isiku- või registrikood</w:t>
            </w:r>
          </w:p>
        </w:tc>
        <w:tc>
          <w:tcPr>
            <w:tcW w:w="2961" w:type="dxa"/>
            <w:tcBorders>
              <w:top w:val="dotted" w:sz="12" w:space="0" w:color="auto"/>
              <w:bottom w:val="dotted" w:sz="12" w:space="0" w:color="auto"/>
            </w:tcBorders>
            <w:vAlign w:val="center"/>
          </w:tcPr>
          <w:p w:rsidR="00147049" w:rsidRDefault="0019420A" w:rsidP="009A303F">
            <w:pPr>
              <w:spacing w:before="0" w:after="0" w:line="240" w:lineRule="auto"/>
              <w:rPr>
                <w:color w:val="000000"/>
                <w:szCs w:val="24"/>
                <w:lang w:eastAsia="et-EE"/>
              </w:rPr>
            </w:pPr>
            <w:r w:rsidRPr="0019420A">
              <w:rPr>
                <w:color w:val="000000"/>
                <w:szCs w:val="24"/>
                <w:lang w:eastAsia="et-EE"/>
              </w:rPr>
              <w:t>12566284</w:t>
            </w:r>
          </w:p>
        </w:tc>
      </w:tr>
      <w:tr w:rsidR="00147049" w:rsidRPr="008466ED" w:rsidTr="001F7B0D">
        <w:trPr>
          <w:trHeight w:val="284"/>
        </w:trPr>
        <w:tc>
          <w:tcPr>
            <w:tcW w:w="440" w:type="dxa"/>
            <w:noWrap/>
            <w:vAlign w:val="center"/>
          </w:tcPr>
          <w:p w:rsidR="00147049" w:rsidRPr="00107341" w:rsidRDefault="00147049" w:rsidP="009A303F">
            <w:pPr>
              <w:spacing w:before="0" w:after="0" w:line="240" w:lineRule="auto"/>
              <w:rPr>
                <w:color w:val="000000"/>
                <w:szCs w:val="24"/>
                <w:lang w:eastAsia="et-EE"/>
              </w:rPr>
            </w:pPr>
            <w:r>
              <w:rPr>
                <w:color w:val="000000"/>
                <w:szCs w:val="24"/>
                <w:lang w:eastAsia="et-EE"/>
              </w:rPr>
              <w:t>2.3</w:t>
            </w:r>
          </w:p>
        </w:tc>
        <w:tc>
          <w:tcPr>
            <w:tcW w:w="5529" w:type="dxa"/>
            <w:noWrap/>
            <w:vAlign w:val="center"/>
          </w:tcPr>
          <w:p w:rsidR="00147049" w:rsidRPr="00FE41C5" w:rsidRDefault="00147049" w:rsidP="009A303F">
            <w:pPr>
              <w:spacing w:before="0" w:after="0" w:line="240" w:lineRule="auto"/>
              <w:rPr>
                <w:noProof/>
                <w:szCs w:val="24"/>
              </w:rPr>
            </w:pPr>
            <w:r w:rsidRPr="008466ED">
              <w:rPr>
                <w:sz w:val="22"/>
                <w:lang w:eastAsia="ar-SA"/>
              </w:rPr>
              <w:t>Tee ehitusprojekti koostaja kontaktaadress</w:t>
            </w:r>
          </w:p>
        </w:tc>
        <w:tc>
          <w:tcPr>
            <w:tcW w:w="2961" w:type="dxa"/>
            <w:tcBorders>
              <w:top w:val="dotted" w:sz="12" w:space="0" w:color="auto"/>
              <w:bottom w:val="dotted" w:sz="12" w:space="0" w:color="auto"/>
            </w:tcBorders>
            <w:vAlign w:val="center"/>
          </w:tcPr>
          <w:p w:rsidR="00147049" w:rsidRDefault="0019420A" w:rsidP="009A303F">
            <w:pPr>
              <w:spacing w:before="0" w:after="0" w:line="240" w:lineRule="auto"/>
              <w:rPr>
                <w:noProof/>
                <w:szCs w:val="24"/>
              </w:rPr>
            </w:pPr>
            <w:r w:rsidRPr="0019420A">
              <w:rPr>
                <w:noProof/>
                <w:szCs w:val="24"/>
              </w:rPr>
              <w:t>Harju maakond, Tallinn, Haabersti linnaosa, Kaisla tn 3, 13516</w:t>
            </w:r>
          </w:p>
        </w:tc>
      </w:tr>
      <w:tr w:rsidR="00147049" w:rsidRPr="008466ED" w:rsidTr="001F7B0D">
        <w:trPr>
          <w:trHeight w:val="284"/>
        </w:trPr>
        <w:tc>
          <w:tcPr>
            <w:tcW w:w="440" w:type="dxa"/>
            <w:noWrap/>
            <w:vAlign w:val="center"/>
          </w:tcPr>
          <w:p w:rsidR="00147049" w:rsidRPr="00107341" w:rsidRDefault="00147049" w:rsidP="009A303F">
            <w:pPr>
              <w:spacing w:before="0" w:after="0" w:line="240" w:lineRule="auto"/>
              <w:rPr>
                <w:color w:val="000000"/>
                <w:szCs w:val="24"/>
                <w:lang w:eastAsia="et-EE"/>
              </w:rPr>
            </w:pPr>
            <w:r>
              <w:rPr>
                <w:color w:val="000000"/>
                <w:szCs w:val="24"/>
                <w:lang w:eastAsia="et-EE"/>
              </w:rPr>
              <w:t>2.4</w:t>
            </w:r>
          </w:p>
        </w:tc>
        <w:tc>
          <w:tcPr>
            <w:tcW w:w="5529" w:type="dxa"/>
            <w:noWrap/>
            <w:vAlign w:val="center"/>
          </w:tcPr>
          <w:p w:rsidR="00147049" w:rsidRPr="004129B2" w:rsidRDefault="00147049" w:rsidP="009A303F">
            <w:pPr>
              <w:spacing w:before="0" w:after="0" w:line="240" w:lineRule="auto"/>
              <w:rPr>
                <w:noProof/>
                <w:szCs w:val="24"/>
              </w:rPr>
            </w:pPr>
            <w:r w:rsidRPr="008466ED">
              <w:rPr>
                <w:sz w:val="22"/>
                <w:lang w:eastAsia="ar-SA"/>
              </w:rPr>
              <w:t>Tee ehitusprojekti koostaja kontakttelefon</w:t>
            </w:r>
          </w:p>
        </w:tc>
        <w:tc>
          <w:tcPr>
            <w:tcW w:w="2961" w:type="dxa"/>
            <w:tcBorders>
              <w:top w:val="dotted" w:sz="12" w:space="0" w:color="auto"/>
              <w:bottom w:val="dotted" w:sz="12" w:space="0" w:color="auto"/>
            </w:tcBorders>
            <w:vAlign w:val="center"/>
          </w:tcPr>
          <w:p w:rsidR="00147049" w:rsidRDefault="0019420A" w:rsidP="009A303F">
            <w:pPr>
              <w:spacing w:before="0" w:after="0" w:line="240" w:lineRule="auto"/>
              <w:rPr>
                <w:noProof/>
                <w:szCs w:val="24"/>
              </w:rPr>
            </w:pPr>
            <w:r w:rsidRPr="0019420A">
              <w:rPr>
                <w:noProof/>
                <w:szCs w:val="24"/>
              </w:rPr>
              <w:t>+372 5026788</w:t>
            </w:r>
          </w:p>
        </w:tc>
      </w:tr>
      <w:tr w:rsidR="00147049" w:rsidRPr="008466ED" w:rsidTr="001F7B0D">
        <w:trPr>
          <w:trHeight w:val="284"/>
        </w:trPr>
        <w:tc>
          <w:tcPr>
            <w:tcW w:w="440" w:type="dxa"/>
            <w:noWrap/>
            <w:vAlign w:val="center"/>
          </w:tcPr>
          <w:p w:rsidR="00147049" w:rsidRPr="00107341" w:rsidRDefault="00147049" w:rsidP="009A303F">
            <w:pPr>
              <w:spacing w:before="0" w:after="0" w:line="240" w:lineRule="auto"/>
              <w:rPr>
                <w:color w:val="000000"/>
                <w:szCs w:val="24"/>
                <w:lang w:eastAsia="et-EE"/>
              </w:rPr>
            </w:pPr>
            <w:r>
              <w:rPr>
                <w:color w:val="000000"/>
                <w:szCs w:val="24"/>
                <w:lang w:eastAsia="et-EE"/>
              </w:rPr>
              <w:t>2.5</w:t>
            </w:r>
          </w:p>
        </w:tc>
        <w:tc>
          <w:tcPr>
            <w:tcW w:w="5529" w:type="dxa"/>
            <w:noWrap/>
            <w:vAlign w:val="center"/>
          </w:tcPr>
          <w:p w:rsidR="00147049" w:rsidRPr="00FE41C5" w:rsidRDefault="00147049" w:rsidP="009A303F">
            <w:pPr>
              <w:spacing w:before="0" w:after="0" w:line="240" w:lineRule="auto"/>
              <w:rPr>
                <w:noProof/>
                <w:szCs w:val="24"/>
              </w:rPr>
            </w:pPr>
            <w:r w:rsidRPr="008466ED">
              <w:rPr>
                <w:sz w:val="22"/>
                <w:lang w:eastAsia="ar-SA"/>
              </w:rPr>
              <w:t>Tee ehitusprojekti koostaja e-post</w:t>
            </w:r>
            <w:r w:rsidRPr="008466ED">
              <w:rPr>
                <w:szCs w:val="24"/>
                <w:lang w:eastAsia="ar-SA"/>
              </w:rPr>
              <w:tab/>
            </w:r>
          </w:p>
        </w:tc>
        <w:tc>
          <w:tcPr>
            <w:tcW w:w="2961" w:type="dxa"/>
            <w:tcBorders>
              <w:top w:val="dotted" w:sz="12" w:space="0" w:color="auto"/>
              <w:bottom w:val="dotted" w:sz="12" w:space="0" w:color="auto"/>
            </w:tcBorders>
            <w:vAlign w:val="center"/>
          </w:tcPr>
          <w:p w:rsidR="00147049" w:rsidRPr="008466ED" w:rsidRDefault="0019420A" w:rsidP="009A303F">
            <w:pPr>
              <w:spacing w:before="0" w:after="0" w:line="240" w:lineRule="auto"/>
              <w:rPr>
                <w:szCs w:val="24"/>
                <w:lang w:eastAsia="ar-SA"/>
              </w:rPr>
            </w:pPr>
            <w:r w:rsidRPr="0019420A">
              <w:rPr>
                <w:szCs w:val="24"/>
                <w:lang w:eastAsia="ar-SA"/>
              </w:rPr>
              <w:t>esprii@esprii.ee</w:t>
            </w:r>
          </w:p>
        </w:tc>
      </w:tr>
      <w:tr w:rsidR="00147049" w:rsidRPr="008466ED" w:rsidTr="003C555E">
        <w:trPr>
          <w:trHeight w:val="284"/>
        </w:trPr>
        <w:tc>
          <w:tcPr>
            <w:tcW w:w="440" w:type="dxa"/>
            <w:noWrap/>
            <w:vAlign w:val="center"/>
          </w:tcPr>
          <w:p w:rsidR="00147049" w:rsidRPr="00107341" w:rsidRDefault="00147049" w:rsidP="009A303F">
            <w:pPr>
              <w:spacing w:before="0" w:after="0" w:line="240" w:lineRule="auto"/>
              <w:rPr>
                <w:color w:val="000000"/>
                <w:szCs w:val="24"/>
                <w:lang w:eastAsia="et-EE"/>
              </w:rPr>
            </w:pPr>
            <w:r>
              <w:rPr>
                <w:color w:val="000000"/>
                <w:szCs w:val="24"/>
                <w:lang w:eastAsia="et-EE"/>
              </w:rPr>
              <w:t>2.6</w:t>
            </w:r>
          </w:p>
        </w:tc>
        <w:tc>
          <w:tcPr>
            <w:tcW w:w="5529" w:type="dxa"/>
            <w:noWrap/>
            <w:vAlign w:val="center"/>
          </w:tcPr>
          <w:p w:rsidR="00147049" w:rsidRPr="00FE41C5" w:rsidRDefault="00147049" w:rsidP="001F7B0D">
            <w:pPr>
              <w:spacing w:before="0" w:after="0" w:line="240" w:lineRule="auto"/>
              <w:rPr>
                <w:noProof/>
                <w:szCs w:val="24"/>
              </w:rPr>
            </w:pPr>
            <w:r w:rsidRPr="008466ED">
              <w:rPr>
                <w:sz w:val="22"/>
                <w:lang w:eastAsia="ar-SA"/>
              </w:rPr>
              <w:t>Tee ehitusprojekt nimetus</w:t>
            </w:r>
          </w:p>
        </w:tc>
        <w:tc>
          <w:tcPr>
            <w:tcW w:w="2961" w:type="dxa"/>
            <w:tcBorders>
              <w:top w:val="dotted" w:sz="12" w:space="0" w:color="auto"/>
              <w:bottom w:val="dotted" w:sz="12" w:space="0" w:color="auto"/>
            </w:tcBorders>
            <w:vAlign w:val="center"/>
          </w:tcPr>
          <w:p w:rsidR="00147049" w:rsidRPr="008466ED" w:rsidRDefault="00BB4D36" w:rsidP="009A303F">
            <w:pPr>
              <w:spacing w:before="0" w:after="0" w:line="240" w:lineRule="auto"/>
              <w:rPr>
                <w:szCs w:val="24"/>
                <w:lang w:eastAsia="ar-SA"/>
              </w:rPr>
            </w:pPr>
            <w:r w:rsidRPr="00BB4D36">
              <w:rPr>
                <w:szCs w:val="24"/>
                <w:lang w:eastAsia="ar-SA"/>
              </w:rPr>
              <w:t xml:space="preserve">OÜ Esprii, Riigitee nr 11262 </w:t>
            </w:r>
            <w:proofErr w:type="spellStart"/>
            <w:r w:rsidRPr="00BB4D36">
              <w:rPr>
                <w:szCs w:val="24"/>
                <w:lang w:eastAsia="ar-SA"/>
              </w:rPr>
              <w:t>Ruu</w:t>
            </w:r>
            <w:proofErr w:type="spellEnd"/>
            <w:r w:rsidRPr="00BB4D36">
              <w:rPr>
                <w:szCs w:val="24"/>
                <w:lang w:eastAsia="ar-SA"/>
              </w:rPr>
              <w:t xml:space="preserve">-Ihasalu km 0,0-1,0 äärse </w:t>
            </w:r>
            <w:proofErr w:type="spellStart"/>
            <w:r w:rsidRPr="00BB4D36">
              <w:rPr>
                <w:szCs w:val="24"/>
                <w:lang w:eastAsia="ar-SA"/>
              </w:rPr>
              <w:t>Ruu</w:t>
            </w:r>
            <w:proofErr w:type="spellEnd"/>
            <w:r w:rsidRPr="00BB4D36">
              <w:rPr>
                <w:szCs w:val="24"/>
                <w:lang w:eastAsia="ar-SA"/>
              </w:rPr>
              <w:t xml:space="preserve"> küla kergliiklustee põhiprojekt, töö nr 220706, Põhiprojekt</w:t>
            </w:r>
          </w:p>
        </w:tc>
      </w:tr>
      <w:tr w:rsidR="00147049" w:rsidRPr="008466ED" w:rsidTr="006923D2">
        <w:trPr>
          <w:trHeight w:val="284"/>
        </w:trPr>
        <w:tc>
          <w:tcPr>
            <w:tcW w:w="5969" w:type="dxa"/>
            <w:gridSpan w:val="2"/>
            <w:tcBorders>
              <w:bottom w:val="dotted" w:sz="12" w:space="0" w:color="auto"/>
            </w:tcBorders>
            <w:noWrap/>
            <w:vAlign w:val="center"/>
          </w:tcPr>
          <w:p w:rsidR="00147049" w:rsidRPr="008466ED" w:rsidRDefault="00147049" w:rsidP="00CD3639">
            <w:pPr>
              <w:spacing w:before="0" w:after="0" w:line="240" w:lineRule="auto"/>
              <w:rPr>
                <w:lang w:eastAsia="ar-SA"/>
              </w:rPr>
            </w:pPr>
          </w:p>
        </w:tc>
        <w:tc>
          <w:tcPr>
            <w:tcW w:w="2961" w:type="dxa"/>
            <w:tcBorders>
              <w:top w:val="dotted" w:sz="12" w:space="0" w:color="auto"/>
              <w:bottom w:val="dotted" w:sz="12" w:space="0" w:color="auto"/>
            </w:tcBorders>
            <w:vAlign w:val="center"/>
          </w:tcPr>
          <w:p w:rsidR="00147049" w:rsidRPr="008466ED" w:rsidRDefault="00147049" w:rsidP="009A303F">
            <w:pPr>
              <w:spacing w:before="0" w:after="0" w:line="240" w:lineRule="auto"/>
              <w:rPr>
                <w:szCs w:val="24"/>
                <w:lang w:eastAsia="ar-SA"/>
              </w:rPr>
            </w:pPr>
          </w:p>
        </w:tc>
      </w:tr>
      <w:tr w:rsidR="00147049" w:rsidRPr="008466ED" w:rsidTr="00287EF2">
        <w:trPr>
          <w:trHeight w:val="284"/>
        </w:trPr>
        <w:tc>
          <w:tcPr>
            <w:tcW w:w="5969" w:type="dxa"/>
            <w:gridSpan w:val="2"/>
            <w:tcBorders>
              <w:top w:val="dotted" w:sz="12" w:space="0" w:color="auto"/>
              <w:bottom w:val="dotted" w:sz="12" w:space="0" w:color="auto"/>
            </w:tcBorders>
            <w:noWrap/>
            <w:vAlign w:val="center"/>
          </w:tcPr>
          <w:p w:rsidR="00147049" w:rsidRPr="008466ED" w:rsidRDefault="00147049" w:rsidP="000079C4">
            <w:pPr>
              <w:spacing w:before="0" w:after="0" w:line="240" w:lineRule="auto"/>
              <w:rPr>
                <w:lang w:eastAsia="ar-SA"/>
              </w:rPr>
            </w:pPr>
          </w:p>
        </w:tc>
        <w:tc>
          <w:tcPr>
            <w:tcW w:w="2961" w:type="dxa"/>
            <w:tcBorders>
              <w:top w:val="dotted" w:sz="12" w:space="0" w:color="auto"/>
              <w:bottom w:val="dotted" w:sz="12" w:space="0" w:color="auto"/>
            </w:tcBorders>
            <w:vAlign w:val="center"/>
          </w:tcPr>
          <w:p w:rsidR="00147049" w:rsidRPr="008466ED" w:rsidRDefault="00147049" w:rsidP="009A303F">
            <w:pPr>
              <w:spacing w:before="0" w:after="0" w:line="240" w:lineRule="auto"/>
              <w:rPr>
                <w:szCs w:val="24"/>
                <w:lang w:eastAsia="ar-SA"/>
              </w:rPr>
            </w:pPr>
          </w:p>
        </w:tc>
      </w:tr>
      <w:tr w:rsidR="00147049" w:rsidRPr="008466ED" w:rsidTr="00AF09E0">
        <w:trPr>
          <w:trHeight w:val="284"/>
        </w:trPr>
        <w:tc>
          <w:tcPr>
            <w:tcW w:w="440" w:type="dxa"/>
            <w:tcBorders>
              <w:top w:val="dotted" w:sz="12" w:space="0" w:color="auto"/>
            </w:tcBorders>
            <w:noWrap/>
            <w:vAlign w:val="bottom"/>
          </w:tcPr>
          <w:p w:rsidR="00147049" w:rsidRDefault="00147049" w:rsidP="00AF09E0">
            <w:pPr>
              <w:spacing w:before="0" w:after="0" w:line="240" w:lineRule="auto"/>
              <w:jc w:val="left"/>
              <w:rPr>
                <w:color w:val="000000"/>
                <w:szCs w:val="24"/>
                <w:lang w:eastAsia="et-EE"/>
              </w:rPr>
            </w:pPr>
            <w:r>
              <w:rPr>
                <w:color w:val="000000"/>
                <w:szCs w:val="24"/>
                <w:lang w:eastAsia="et-EE"/>
              </w:rPr>
              <w:t>2.7</w:t>
            </w:r>
          </w:p>
        </w:tc>
        <w:tc>
          <w:tcPr>
            <w:tcW w:w="5529" w:type="dxa"/>
            <w:tcBorders>
              <w:top w:val="dotted" w:sz="12" w:space="0" w:color="auto"/>
            </w:tcBorders>
            <w:noWrap/>
            <w:vAlign w:val="bottom"/>
          </w:tcPr>
          <w:p w:rsidR="00147049" w:rsidRPr="008466ED" w:rsidRDefault="00147049" w:rsidP="001F7B0D">
            <w:pPr>
              <w:spacing w:after="0" w:line="240" w:lineRule="auto"/>
              <w:jc w:val="left"/>
              <w:rPr>
                <w:szCs w:val="24"/>
                <w:lang w:eastAsia="ar-SA"/>
              </w:rPr>
            </w:pPr>
            <w:r w:rsidRPr="008466ED">
              <w:rPr>
                <w:sz w:val="22"/>
                <w:lang w:eastAsia="ar-SA"/>
              </w:rPr>
              <w:t>Tee ehitusprojekti number</w:t>
            </w:r>
            <w:r w:rsidRPr="008466ED">
              <w:rPr>
                <w:lang w:eastAsia="ar-SA"/>
              </w:rPr>
              <w:t xml:space="preserve"> </w:t>
            </w:r>
            <w:r w:rsidRPr="008466ED">
              <w:rPr>
                <w:sz w:val="16"/>
                <w:szCs w:val="16"/>
                <w:lang w:eastAsia="ar-SA"/>
              </w:rPr>
              <w:t>(projekteerija märgitud töö number)</w:t>
            </w:r>
          </w:p>
        </w:tc>
        <w:tc>
          <w:tcPr>
            <w:tcW w:w="2961" w:type="dxa"/>
            <w:tcBorders>
              <w:top w:val="dotted" w:sz="12" w:space="0" w:color="auto"/>
              <w:bottom w:val="dotted" w:sz="12" w:space="0" w:color="auto"/>
            </w:tcBorders>
            <w:vAlign w:val="center"/>
          </w:tcPr>
          <w:p w:rsidR="00147049" w:rsidRPr="008466ED" w:rsidRDefault="00AF70A9" w:rsidP="009A303F">
            <w:pPr>
              <w:spacing w:before="0" w:after="0" w:line="240" w:lineRule="auto"/>
              <w:rPr>
                <w:szCs w:val="24"/>
                <w:lang w:eastAsia="ar-SA"/>
              </w:rPr>
            </w:pPr>
            <w:r>
              <w:rPr>
                <w:szCs w:val="24"/>
                <w:lang w:eastAsia="ar-SA"/>
              </w:rPr>
              <w:t>2</w:t>
            </w:r>
            <w:r w:rsidR="00BB4D36">
              <w:rPr>
                <w:szCs w:val="24"/>
                <w:lang w:eastAsia="ar-SA"/>
              </w:rPr>
              <w:t>20706</w:t>
            </w:r>
          </w:p>
        </w:tc>
      </w:tr>
    </w:tbl>
    <w:tbl>
      <w:tblPr>
        <w:tblpPr w:leftFromText="141" w:rightFromText="141" w:vertAnchor="text" w:tblpY="283"/>
        <w:tblW w:w="0" w:type="auto"/>
        <w:tblLook w:val="00A0" w:firstRow="1" w:lastRow="0" w:firstColumn="1" w:lastColumn="0" w:noHBand="0" w:noVBand="0"/>
      </w:tblPr>
      <w:tblGrid>
        <w:gridCol w:w="1413"/>
        <w:gridCol w:w="1843"/>
      </w:tblGrid>
      <w:tr w:rsidR="00147049" w:rsidRPr="008466ED" w:rsidTr="008466ED">
        <w:tc>
          <w:tcPr>
            <w:tcW w:w="1413" w:type="dxa"/>
            <w:vAlign w:val="bottom"/>
          </w:tcPr>
          <w:p w:rsidR="00147049" w:rsidRPr="008466ED" w:rsidRDefault="00147049" w:rsidP="008466ED">
            <w:pPr>
              <w:spacing w:before="0" w:after="0" w:line="240" w:lineRule="auto"/>
              <w:jc w:val="center"/>
              <w:rPr>
                <w:sz w:val="16"/>
                <w:szCs w:val="16"/>
                <w:lang w:eastAsia="ar-SA"/>
              </w:rPr>
            </w:pPr>
          </w:p>
          <w:p w:rsidR="00147049" w:rsidRPr="008466ED" w:rsidRDefault="00147049" w:rsidP="008466ED">
            <w:pPr>
              <w:spacing w:before="0" w:after="0" w:line="240" w:lineRule="auto"/>
              <w:jc w:val="center"/>
              <w:rPr>
                <w:lang w:eastAsia="ar-SA"/>
              </w:rPr>
            </w:pPr>
            <w:r w:rsidRPr="008466ED">
              <w:rPr>
                <w:sz w:val="16"/>
                <w:szCs w:val="16"/>
                <w:lang w:eastAsia="ar-SA"/>
              </w:rPr>
              <w:t>Ametniku allkiri</w:t>
            </w:r>
          </w:p>
        </w:tc>
        <w:tc>
          <w:tcPr>
            <w:tcW w:w="1843" w:type="dxa"/>
            <w:tcBorders>
              <w:bottom w:val="dotted" w:sz="12" w:space="0" w:color="auto"/>
            </w:tcBorders>
            <w:vAlign w:val="bottom"/>
          </w:tcPr>
          <w:p w:rsidR="00147049" w:rsidRPr="008466ED" w:rsidRDefault="00147049" w:rsidP="008466ED">
            <w:pPr>
              <w:spacing w:before="0" w:after="0" w:line="240" w:lineRule="auto"/>
              <w:jc w:val="left"/>
              <w:rPr>
                <w:lang w:eastAsia="ar-SA"/>
              </w:rPr>
            </w:pPr>
          </w:p>
        </w:tc>
      </w:tr>
    </w:tbl>
    <w:p w:rsidR="00E22F46" w:rsidRDefault="00E22F46" w:rsidP="00265D59">
      <w:pPr>
        <w:spacing w:before="160" w:after="0"/>
        <w:jc w:val="left"/>
        <w:rPr>
          <w:sz w:val="22"/>
          <w:lang w:eastAsia="ar-SA"/>
        </w:rPr>
      </w:pPr>
    </w:p>
    <w:p w:rsidR="00E22F46" w:rsidRDefault="00E22F46" w:rsidP="00265D59">
      <w:pPr>
        <w:spacing w:before="160" w:after="0"/>
        <w:jc w:val="left"/>
        <w:rPr>
          <w:sz w:val="22"/>
          <w:lang w:eastAsia="ar-SA"/>
        </w:rPr>
      </w:pPr>
    </w:p>
    <w:p w:rsidR="00E22F46" w:rsidRPr="00E22F46" w:rsidRDefault="00E22F46" w:rsidP="00265D59">
      <w:pPr>
        <w:spacing w:before="160" w:after="0"/>
        <w:jc w:val="left"/>
        <w:rPr>
          <w:sz w:val="20"/>
          <w:szCs w:val="20"/>
          <w:lang w:eastAsia="ar-SA"/>
        </w:rPr>
      </w:pPr>
      <w:r w:rsidRPr="00E22F46">
        <w:rPr>
          <w:sz w:val="20"/>
          <w:szCs w:val="20"/>
          <w:lang w:eastAsia="ar-SA"/>
        </w:rPr>
        <w:t>/ allkirjastatud digitaalselt /</w:t>
      </w:r>
    </w:p>
    <w:sectPr w:rsidR="00E22F46" w:rsidRPr="00E22F46" w:rsidSect="00F2041D">
      <w:footerReference w:type="default" r:id="rId14"/>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D21" w:rsidRDefault="00697D21" w:rsidP="002A36C8">
      <w:pPr>
        <w:spacing w:after="0" w:line="240" w:lineRule="auto"/>
      </w:pPr>
      <w:r>
        <w:separator/>
      </w:r>
    </w:p>
  </w:endnote>
  <w:endnote w:type="continuationSeparator" w:id="0">
    <w:p w:rsidR="00697D21" w:rsidRDefault="00697D21" w:rsidP="002A3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049" w:rsidRDefault="00147049">
    <w:pPr>
      <w:pStyle w:val="Jalus"/>
      <w:jc w:val="right"/>
    </w:pPr>
  </w:p>
  <w:p w:rsidR="00147049" w:rsidRDefault="0014704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D21" w:rsidRDefault="00697D21" w:rsidP="002A36C8">
      <w:pPr>
        <w:spacing w:after="0" w:line="240" w:lineRule="auto"/>
      </w:pPr>
      <w:r>
        <w:separator/>
      </w:r>
    </w:p>
  </w:footnote>
  <w:footnote w:type="continuationSeparator" w:id="0">
    <w:p w:rsidR="00697D21" w:rsidRDefault="00697D21" w:rsidP="002A3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108D"/>
    <w:multiLevelType w:val="hybridMultilevel"/>
    <w:tmpl w:val="7EF60BD8"/>
    <w:lvl w:ilvl="0" w:tplc="B914C1D6">
      <w:start w:val="1"/>
      <w:numFmt w:val="decimal"/>
      <w:suff w:val="space"/>
      <w:lvlText w:val="(%1)"/>
      <w:lvlJc w:val="left"/>
      <w:pPr>
        <w:ind w:left="740" w:hanging="360"/>
      </w:pPr>
      <w:rPr>
        <w:rFonts w:cs="Times New Roman" w:hint="default"/>
      </w:rPr>
    </w:lvl>
    <w:lvl w:ilvl="1" w:tplc="04250019" w:tentative="1">
      <w:start w:val="1"/>
      <w:numFmt w:val="lowerLetter"/>
      <w:lvlText w:val="%2."/>
      <w:lvlJc w:val="left"/>
      <w:pPr>
        <w:ind w:left="1222" w:hanging="360"/>
      </w:pPr>
      <w:rPr>
        <w:rFonts w:cs="Times New Roman"/>
      </w:rPr>
    </w:lvl>
    <w:lvl w:ilvl="2" w:tplc="0425001B" w:tentative="1">
      <w:start w:val="1"/>
      <w:numFmt w:val="lowerRoman"/>
      <w:lvlText w:val="%3."/>
      <w:lvlJc w:val="right"/>
      <w:pPr>
        <w:ind w:left="1942" w:hanging="180"/>
      </w:pPr>
      <w:rPr>
        <w:rFonts w:cs="Times New Roman"/>
      </w:rPr>
    </w:lvl>
    <w:lvl w:ilvl="3" w:tplc="0425000F" w:tentative="1">
      <w:start w:val="1"/>
      <w:numFmt w:val="decimal"/>
      <w:lvlText w:val="%4."/>
      <w:lvlJc w:val="left"/>
      <w:pPr>
        <w:ind w:left="2662" w:hanging="360"/>
      </w:pPr>
      <w:rPr>
        <w:rFonts w:cs="Times New Roman"/>
      </w:rPr>
    </w:lvl>
    <w:lvl w:ilvl="4" w:tplc="04250019" w:tentative="1">
      <w:start w:val="1"/>
      <w:numFmt w:val="lowerLetter"/>
      <w:lvlText w:val="%5."/>
      <w:lvlJc w:val="left"/>
      <w:pPr>
        <w:ind w:left="3382" w:hanging="360"/>
      </w:pPr>
      <w:rPr>
        <w:rFonts w:cs="Times New Roman"/>
      </w:rPr>
    </w:lvl>
    <w:lvl w:ilvl="5" w:tplc="0425001B" w:tentative="1">
      <w:start w:val="1"/>
      <w:numFmt w:val="lowerRoman"/>
      <w:lvlText w:val="%6."/>
      <w:lvlJc w:val="right"/>
      <w:pPr>
        <w:ind w:left="4102" w:hanging="180"/>
      </w:pPr>
      <w:rPr>
        <w:rFonts w:cs="Times New Roman"/>
      </w:rPr>
    </w:lvl>
    <w:lvl w:ilvl="6" w:tplc="0425000F" w:tentative="1">
      <w:start w:val="1"/>
      <w:numFmt w:val="decimal"/>
      <w:lvlText w:val="%7."/>
      <w:lvlJc w:val="left"/>
      <w:pPr>
        <w:ind w:left="4822" w:hanging="360"/>
      </w:pPr>
      <w:rPr>
        <w:rFonts w:cs="Times New Roman"/>
      </w:rPr>
    </w:lvl>
    <w:lvl w:ilvl="7" w:tplc="04250019" w:tentative="1">
      <w:start w:val="1"/>
      <w:numFmt w:val="lowerLetter"/>
      <w:lvlText w:val="%8."/>
      <w:lvlJc w:val="left"/>
      <w:pPr>
        <w:ind w:left="5542" w:hanging="360"/>
      </w:pPr>
      <w:rPr>
        <w:rFonts w:cs="Times New Roman"/>
      </w:rPr>
    </w:lvl>
    <w:lvl w:ilvl="8" w:tplc="0425001B" w:tentative="1">
      <w:start w:val="1"/>
      <w:numFmt w:val="lowerRoman"/>
      <w:lvlText w:val="%9."/>
      <w:lvlJc w:val="right"/>
      <w:pPr>
        <w:ind w:left="6262" w:hanging="180"/>
      </w:pPr>
      <w:rPr>
        <w:rFonts w:cs="Times New Roman"/>
      </w:rPr>
    </w:lvl>
  </w:abstractNum>
  <w:abstractNum w:abstractNumId="1" w15:restartNumberingAfterBreak="0">
    <w:nsid w:val="025348CB"/>
    <w:multiLevelType w:val="hybridMultilevel"/>
    <w:tmpl w:val="8CD07FB4"/>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4071DC1"/>
    <w:multiLevelType w:val="hybridMultilevel"/>
    <w:tmpl w:val="159C81D2"/>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7230D10"/>
    <w:multiLevelType w:val="hybridMultilevel"/>
    <w:tmpl w:val="CB0AC5E8"/>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0D8F5C76"/>
    <w:multiLevelType w:val="hybridMultilevel"/>
    <w:tmpl w:val="C7964124"/>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18B4635"/>
    <w:multiLevelType w:val="hybridMultilevel"/>
    <w:tmpl w:val="484C1A14"/>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144C62AA"/>
    <w:multiLevelType w:val="hybridMultilevel"/>
    <w:tmpl w:val="214EF372"/>
    <w:lvl w:ilvl="0" w:tplc="A7002F70">
      <w:start w:val="1"/>
      <w:numFmt w:val="decimal"/>
      <w:suff w:val="space"/>
      <w:lvlText w:val="(%1)"/>
      <w:lvlJc w:val="left"/>
      <w:pPr>
        <w:ind w:left="74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5FB76E8"/>
    <w:multiLevelType w:val="hybridMultilevel"/>
    <w:tmpl w:val="8D44E4BA"/>
    <w:lvl w:ilvl="0" w:tplc="18165EEA">
      <w:start w:val="1"/>
      <w:numFmt w:val="decimal"/>
      <w:suff w:val="space"/>
      <w:lvlText w:val="(%1)"/>
      <w:lvlJc w:val="left"/>
      <w:pPr>
        <w:ind w:left="74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19017735"/>
    <w:multiLevelType w:val="hybridMultilevel"/>
    <w:tmpl w:val="E3DE4E28"/>
    <w:lvl w:ilvl="0" w:tplc="E9F05178">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1B3168E5"/>
    <w:multiLevelType w:val="hybridMultilevel"/>
    <w:tmpl w:val="CB0AC5E8"/>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1F2F01A5"/>
    <w:multiLevelType w:val="hybridMultilevel"/>
    <w:tmpl w:val="4B66E756"/>
    <w:lvl w:ilvl="0" w:tplc="72E0875C">
      <w:start w:val="1"/>
      <w:numFmt w:val="decimal"/>
      <w:suff w:val="space"/>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21E45C8D"/>
    <w:multiLevelType w:val="hybridMultilevel"/>
    <w:tmpl w:val="A7C493AC"/>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27C2682B"/>
    <w:multiLevelType w:val="hybridMultilevel"/>
    <w:tmpl w:val="3106F90C"/>
    <w:lvl w:ilvl="0" w:tplc="2C7A90B6">
      <w:start w:val="1"/>
      <w:numFmt w:val="decimal"/>
      <w:lvlText w:val="%1."/>
      <w:lvlJc w:val="left"/>
      <w:pPr>
        <w:ind w:left="1072" w:hanging="360"/>
      </w:pPr>
      <w:rPr>
        <w:rFonts w:cs="Times New Roman" w:hint="default"/>
      </w:rPr>
    </w:lvl>
    <w:lvl w:ilvl="1" w:tplc="04250019" w:tentative="1">
      <w:start w:val="1"/>
      <w:numFmt w:val="lowerLetter"/>
      <w:lvlText w:val="%2."/>
      <w:lvlJc w:val="left"/>
      <w:pPr>
        <w:ind w:left="1792" w:hanging="360"/>
      </w:pPr>
      <w:rPr>
        <w:rFonts w:cs="Times New Roman"/>
      </w:rPr>
    </w:lvl>
    <w:lvl w:ilvl="2" w:tplc="0425001B" w:tentative="1">
      <w:start w:val="1"/>
      <w:numFmt w:val="lowerRoman"/>
      <w:lvlText w:val="%3."/>
      <w:lvlJc w:val="right"/>
      <w:pPr>
        <w:ind w:left="2512" w:hanging="180"/>
      </w:pPr>
      <w:rPr>
        <w:rFonts w:cs="Times New Roman"/>
      </w:rPr>
    </w:lvl>
    <w:lvl w:ilvl="3" w:tplc="0425000F" w:tentative="1">
      <w:start w:val="1"/>
      <w:numFmt w:val="decimal"/>
      <w:lvlText w:val="%4."/>
      <w:lvlJc w:val="left"/>
      <w:pPr>
        <w:ind w:left="3232" w:hanging="360"/>
      </w:pPr>
      <w:rPr>
        <w:rFonts w:cs="Times New Roman"/>
      </w:rPr>
    </w:lvl>
    <w:lvl w:ilvl="4" w:tplc="04250019" w:tentative="1">
      <w:start w:val="1"/>
      <w:numFmt w:val="lowerLetter"/>
      <w:lvlText w:val="%5."/>
      <w:lvlJc w:val="left"/>
      <w:pPr>
        <w:ind w:left="3952" w:hanging="360"/>
      </w:pPr>
      <w:rPr>
        <w:rFonts w:cs="Times New Roman"/>
      </w:rPr>
    </w:lvl>
    <w:lvl w:ilvl="5" w:tplc="0425001B" w:tentative="1">
      <w:start w:val="1"/>
      <w:numFmt w:val="lowerRoman"/>
      <w:lvlText w:val="%6."/>
      <w:lvlJc w:val="right"/>
      <w:pPr>
        <w:ind w:left="4672" w:hanging="180"/>
      </w:pPr>
      <w:rPr>
        <w:rFonts w:cs="Times New Roman"/>
      </w:rPr>
    </w:lvl>
    <w:lvl w:ilvl="6" w:tplc="0425000F" w:tentative="1">
      <w:start w:val="1"/>
      <w:numFmt w:val="decimal"/>
      <w:lvlText w:val="%7."/>
      <w:lvlJc w:val="left"/>
      <w:pPr>
        <w:ind w:left="5392" w:hanging="360"/>
      </w:pPr>
      <w:rPr>
        <w:rFonts w:cs="Times New Roman"/>
      </w:rPr>
    </w:lvl>
    <w:lvl w:ilvl="7" w:tplc="04250019" w:tentative="1">
      <w:start w:val="1"/>
      <w:numFmt w:val="lowerLetter"/>
      <w:lvlText w:val="%8."/>
      <w:lvlJc w:val="left"/>
      <w:pPr>
        <w:ind w:left="6112" w:hanging="360"/>
      </w:pPr>
      <w:rPr>
        <w:rFonts w:cs="Times New Roman"/>
      </w:rPr>
    </w:lvl>
    <w:lvl w:ilvl="8" w:tplc="0425001B" w:tentative="1">
      <w:start w:val="1"/>
      <w:numFmt w:val="lowerRoman"/>
      <w:lvlText w:val="%9."/>
      <w:lvlJc w:val="right"/>
      <w:pPr>
        <w:ind w:left="6832" w:hanging="180"/>
      </w:pPr>
      <w:rPr>
        <w:rFonts w:cs="Times New Roman"/>
      </w:rPr>
    </w:lvl>
  </w:abstractNum>
  <w:abstractNum w:abstractNumId="13" w15:restartNumberingAfterBreak="0">
    <w:nsid w:val="29624FEA"/>
    <w:multiLevelType w:val="hybridMultilevel"/>
    <w:tmpl w:val="2B06042E"/>
    <w:lvl w:ilvl="0" w:tplc="1264DE1A">
      <w:start w:val="1"/>
      <w:numFmt w:val="decimal"/>
      <w:suff w:val="space"/>
      <w:lvlText w:val="(%1)"/>
      <w:lvlJc w:val="left"/>
      <w:pPr>
        <w:ind w:left="74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2D3334B0"/>
    <w:multiLevelType w:val="hybridMultilevel"/>
    <w:tmpl w:val="AC0CCE8E"/>
    <w:lvl w:ilvl="0" w:tplc="04250011">
      <w:start w:val="1"/>
      <w:numFmt w:val="decimal"/>
      <w:lvlText w:val="%1)"/>
      <w:lvlJc w:val="left"/>
      <w:pPr>
        <w:ind w:left="74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2F3677DC"/>
    <w:multiLevelType w:val="hybridMultilevel"/>
    <w:tmpl w:val="7298AF48"/>
    <w:lvl w:ilvl="0" w:tplc="3968A88C">
      <w:start w:val="1"/>
      <w:numFmt w:val="decimal"/>
      <w:suff w:val="space"/>
      <w:lvlText w:val="(%1)"/>
      <w:lvlJc w:val="left"/>
      <w:pPr>
        <w:ind w:left="74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31BB7F0B"/>
    <w:multiLevelType w:val="hybridMultilevel"/>
    <w:tmpl w:val="73F602F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15:restartNumberingAfterBreak="0">
    <w:nsid w:val="3BE87E3D"/>
    <w:multiLevelType w:val="hybridMultilevel"/>
    <w:tmpl w:val="E3EEBA66"/>
    <w:lvl w:ilvl="0" w:tplc="38F2F24C">
      <w:start w:val="1"/>
      <w:numFmt w:val="decimal"/>
      <w:suff w:val="space"/>
      <w:lvlText w:val="(%1)"/>
      <w:lvlJc w:val="left"/>
      <w:pPr>
        <w:ind w:left="4471"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8" w15:restartNumberingAfterBreak="0">
    <w:nsid w:val="3FD62740"/>
    <w:multiLevelType w:val="hybridMultilevel"/>
    <w:tmpl w:val="5ED0D5DE"/>
    <w:lvl w:ilvl="0" w:tplc="C1346084">
      <w:start w:val="1"/>
      <w:numFmt w:val="decimal"/>
      <w:suff w:val="space"/>
      <w:lvlText w:val="(%1)"/>
      <w:lvlJc w:val="left"/>
      <w:pPr>
        <w:ind w:left="74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431C3DE4"/>
    <w:multiLevelType w:val="hybridMultilevel"/>
    <w:tmpl w:val="216C8D94"/>
    <w:lvl w:ilvl="0" w:tplc="A4DAEC9E">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433C1463"/>
    <w:multiLevelType w:val="hybridMultilevel"/>
    <w:tmpl w:val="E94C8648"/>
    <w:lvl w:ilvl="0" w:tplc="142EAEE4">
      <w:start w:val="1"/>
      <w:numFmt w:val="decimal"/>
      <w:suff w:val="space"/>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43710869"/>
    <w:multiLevelType w:val="hybridMultilevel"/>
    <w:tmpl w:val="484C1A14"/>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48D97F4F"/>
    <w:multiLevelType w:val="hybridMultilevel"/>
    <w:tmpl w:val="77DA6EF8"/>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3" w15:restartNumberingAfterBreak="0">
    <w:nsid w:val="53733A56"/>
    <w:multiLevelType w:val="hybridMultilevel"/>
    <w:tmpl w:val="067AB07A"/>
    <w:lvl w:ilvl="0" w:tplc="0706E3DC">
      <w:start w:val="1"/>
      <w:numFmt w:val="decimal"/>
      <w:suff w:val="space"/>
      <w:lvlText w:val="(%1)"/>
      <w:lvlJc w:val="left"/>
      <w:pPr>
        <w:ind w:left="74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53C86887"/>
    <w:multiLevelType w:val="hybridMultilevel"/>
    <w:tmpl w:val="002ABCC4"/>
    <w:lvl w:ilvl="0" w:tplc="82684FAC">
      <w:start w:val="1"/>
      <w:numFmt w:val="decimal"/>
      <w:suff w:val="space"/>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5" w15:restartNumberingAfterBreak="0">
    <w:nsid w:val="642C4811"/>
    <w:multiLevelType w:val="hybridMultilevel"/>
    <w:tmpl w:val="7276AEA4"/>
    <w:lvl w:ilvl="0" w:tplc="ABFA1DFA">
      <w:start w:val="1"/>
      <w:numFmt w:val="decimal"/>
      <w:lvlText w:val="%1)"/>
      <w:lvlJc w:val="left"/>
      <w:pPr>
        <w:ind w:left="740" w:hanging="360"/>
      </w:pPr>
      <w:rPr>
        <w:rFonts w:cs="Times New Roman" w:hint="default"/>
      </w:rPr>
    </w:lvl>
    <w:lvl w:ilvl="1" w:tplc="04250019" w:tentative="1">
      <w:start w:val="1"/>
      <w:numFmt w:val="lowerLetter"/>
      <w:lvlText w:val="%2."/>
      <w:lvlJc w:val="left"/>
      <w:pPr>
        <w:ind w:left="1460" w:hanging="360"/>
      </w:pPr>
      <w:rPr>
        <w:rFonts w:cs="Times New Roman"/>
      </w:rPr>
    </w:lvl>
    <w:lvl w:ilvl="2" w:tplc="0425001B" w:tentative="1">
      <w:start w:val="1"/>
      <w:numFmt w:val="lowerRoman"/>
      <w:lvlText w:val="%3."/>
      <w:lvlJc w:val="right"/>
      <w:pPr>
        <w:ind w:left="2180" w:hanging="180"/>
      </w:pPr>
      <w:rPr>
        <w:rFonts w:cs="Times New Roman"/>
      </w:rPr>
    </w:lvl>
    <w:lvl w:ilvl="3" w:tplc="0425000F" w:tentative="1">
      <w:start w:val="1"/>
      <w:numFmt w:val="decimal"/>
      <w:lvlText w:val="%4."/>
      <w:lvlJc w:val="left"/>
      <w:pPr>
        <w:ind w:left="2900" w:hanging="360"/>
      </w:pPr>
      <w:rPr>
        <w:rFonts w:cs="Times New Roman"/>
      </w:rPr>
    </w:lvl>
    <w:lvl w:ilvl="4" w:tplc="04250019" w:tentative="1">
      <w:start w:val="1"/>
      <w:numFmt w:val="lowerLetter"/>
      <w:lvlText w:val="%5."/>
      <w:lvlJc w:val="left"/>
      <w:pPr>
        <w:ind w:left="3620" w:hanging="360"/>
      </w:pPr>
      <w:rPr>
        <w:rFonts w:cs="Times New Roman"/>
      </w:rPr>
    </w:lvl>
    <w:lvl w:ilvl="5" w:tplc="0425001B" w:tentative="1">
      <w:start w:val="1"/>
      <w:numFmt w:val="lowerRoman"/>
      <w:lvlText w:val="%6."/>
      <w:lvlJc w:val="right"/>
      <w:pPr>
        <w:ind w:left="4340" w:hanging="180"/>
      </w:pPr>
      <w:rPr>
        <w:rFonts w:cs="Times New Roman"/>
      </w:rPr>
    </w:lvl>
    <w:lvl w:ilvl="6" w:tplc="0425000F" w:tentative="1">
      <w:start w:val="1"/>
      <w:numFmt w:val="decimal"/>
      <w:lvlText w:val="%7."/>
      <w:lvlJc w:val="left"/>
      <w:pPr>
        <w:ind w:left="5060" w:hanging="360"/>
      </w:pPr>
      <w:rPr>
        <w:rFonts w:cs="Times New Roman"/>
      </w:rPr>
    </w:lvl>
    <w:lvl w:ilvl="7" w:tplc="04250019" w:tentative="1">
      <w:start w:val="1"/>
      <w:numFmt w:val="lowerLetter"/>
      <w:lvlText w:val="%8."/>
      <w:lvlJc w:val="left"/>
      <w:pPr>
        <w:ind w:left="5780" w:hanging="360"/>
      </w:pPr>
      <w:rPr>
        <w:rFonts w:cs="Times New Roman"/>
      </w:rPr>
    </w:lvl>
    <w:lvl w:ilvl="8" w:tplc="0425001B" w:tentative="1">
      <w:start w:val="1"/>
      <w:numFmt w:val="lowerRoman"/>
      <w:lvlText w:val="%9."/>
      <w:lvlJc w:val="right"/>
      <w:pPr>
        <w:ind w:left="6500" w:hanging="180"/>
      </w:pPr>
      <w:rPr>
        <w:rFonts w:cs="Times New Roman"/>
      </w:rPr>
    </w:lvl>
  </w:abstractNum>
  <w:abstractNum w:abstractNumId="26" w15:restartNumberingAfterBreak="0">
    <w:nsid w:val="66702443"/>
    <w:multiLevelType w:val="hybridMultilevel"/>
    <w:tmpl w:val="E604E75E"/>
    <w:lvl w:ilvl="0" w:tplc="B56EBA4E">
      <w:start w:val="1"/>
      <w:numFmt w:val="decimal"/>
      <w:suff w:val="space"/>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7" w15:restartNumberingAfterBreak="0">
    <w:nsid w:val="6B987911"/>
    <w:multiLevelType w:val="hybridMultilevel"/>
    <w:tmpl w:val="4076665A"/>
    <w:lvl w:ilvl="0" w:tplc="3C563B9C">
      <w:start w:val="1"/>
      <w:numFmt w:val="decimal"/>
      <w:suff w:val="space"/>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8" w15:restartNumberingAfterBreak="0">
    <w:nsid w:val="6CC33EAD"/>
    <w:multiLevelType w:val="hybridMultilevel"/>
    <w:tmpl w:val="945E831C"/>
    <w:lvl w:ilvl="0" w:tplc="6172B172">
      <w:start w:val="1"/>
      <w:numFmt w:val="decimal"/>
      <w:suff w:val="space"/>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9" w15:restartNumberingAfterBreak="0">
    <w:nsid w:val="745B27FD"/>
    <w:multiLevelType w:val="hybridMultilevel"/>
    <w:tmpl w:val="40A8B8FE"/>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0" w15:restartNumberingAfterBreak="0">
    <w:nsid w:val="74CB61CE"/>
    <w:multiLevelType w:val="hybridMultilevel"/>
    <w:tmpl w:val="651E8EB2"/>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1" w15:restartNumberingAfterBreak="0">
    <w:nsid w:val="7A4E56EB"/>
    <w:multiLevelType w:val="hybridMultilevel"/>
    <w:tmpl w:val="A8AC5790"/>
    <w:lvl w:ilvl="0" w:tplc="5BB6C3E4">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2" w15:restartNumberingAfterBreak="0">
    <w:nsid w:val="7E1D63C3"/>
    <w:multiLevelType w:val="hybridMultilevel"/>
    <w:tmpl w:val="E60C0276"/>
    <w:lvl w:ilvl="0" w:tplc="04250011">
      <w:start w:val="1"/>
      <w:numFmt w:val="decimal"/>
      <w:lvlText w:val="%1)"/>
      <w:lvlJc w:val="left"/>
      <w:pPr>
        <w:ind w:left="783" w:hanging="360"/>
      </w:pPr>
      <w:rPr>
        <w:rFonts w:cs="Times New Roman"/>
      </w:rPr>
    </w:lvl>
    <w:lvl w:ilvl="1" w:tplc="04250019" w:tentative="1">
      <w:start w:val="1"/>
      <w:numFmt w:val="lowerLetter"/>
      <w:lvlText w:val="%2."/>
      <w:lvlJc w:val="left"/>
      <w:pPr>
        <w:ind w:left="1503" w:hanging="360"/>
      </w:pPr>
      <w:rPr>
        <w:rFonts w:cs="Times New Roman"/>
      </w:rPr>
    </w:lvl>
    <w:lvl w:ilvl="2" w:tplc="0425001B" w:tentative="1">
      <w:start w:val="1"/>
      <w:numFmt w:val="lowerRoman"/>
      <w:lvlText w:val="%3."/>
      <w:lvlJc w:val="right"/>
      <w:pPr>
        <w:ind w:left="2223" w:hanging="180"/>
      </w:pPr>
      <w:rPr>
        <w:rFonts w:cs="Times New Roman"/>
      </w:rPr>
    </w:lvl>
    <w:lvl w:ilvl="3" w:tplc="0425000F" w:tentative="1">
      <w:start w:val="1"/>
      <w:numFmt w:val="decimal"/>
      <w:lvlText w:val="%4."/>
      <w:lvlJc w:val="left"/>
      <w:pPr>
        <w:ind w:left="2943" w:hanging="360"/>
      </w:pPr>
      <w:rPr>
        <w:rFonts w:cs="Times New Roman"/>
      </w:rPr>
    </w:lvl>
    <w:lvl w:ilvl="4" w:tplc="04250019" w:tentative="1">
      <w:start w:val="1"/>
      <w:numFmt w:val="lowerLetter"/>
      <w:lvlText w:val="%5."/>
      <w:lvlJc w:val="left"/>
      <w:pPr>
        <w:ind w:left="3663" w:hanging="360"/>
      </w:pPr>
      <w:rPr>
        <w:rFonts w:cs="Times New Roman"/>
      </w:rPr>
    </w:lvl>
    <w:lvl w:ilvl="5" w:tplc="0425001B" w:tentative="1">
      <w:start w:val="1"/>
      <w:numFmt w:val="lowerRoman"/>
      <w:lvlText w:val="%6."/>
      <w:lvlJc w:val="right"/>
      <w:pPr>
        <w:ind w:left="4383" w:hanging="180"/>
      </w:pPr>
      <w:rPr>
        <w:rFonts w:cs="Times New Roman"/>
      </w:rPr>
    </w:lvl>
    <w:lvl w:ilvl="6" w:tplc="0425000F" w:tentative="1">
      <w:start w:val="1"/>
      <w:numFmt w:val="decimal"/>
      <w:lvlText w:val="%7."/>
      <w:lvlJc w:val="left"/>
      <w:pPr>
        <w:ind w:left="5103" w:hanging="360"/>
      </w:pPr>
      <w:rPr>
        <w:rFonts w:cs="Times New Roman"/>
      </w:rPr>
    </w:lvl>
    <w:lvl w:ilvl="7" w:tplc="04250019" w:tentative="1">
      <w:start w:val="1"/>
      <w:numFmt w:val="lowerLetter"/>
      <w:lvlText w:val="%8."/>
      <w:lvlJc w:val="left"/>
      <w:pPr>
        <w:ind w:left="5823" w:hanging="360"/>
      </w:pPr>
      <w:rPr>
        <w:rFonts w:cs="Times New Roman"/>
      </w:rPr>
    </w:lvl>
    <w:lvl w:ilvl="8" w:tplc="0425001B" w:tentative="1">
      <w:start w:val="1"/>
      <w:numFmt w:val="lowerRoman"/>
      <w:lvlText w:val="%9."/>
      <w:lvlJc w:val="right"/>
      <w:pPr>
        <w:ind w:left="6543" w:hanging="180"/>
      </w:pPr>
      <w:rPr>
        <w:rFonts w:cs="Times New Roman"/>
      </w:rPr>
    </w:lvl>
  </w:abstractNum>
  <w:abstractNum w:abstractNumId="33" w15:restartNumberingAfterBreak="0">
    <w:nsid w:val="7F7B58FF"/>
    <w:multiLevelType w:val="hybridMultilevel"/>
    <w:tmpl w:val="5240E51E"/>
    <w:lvl w:ilvl="0" w:tplc="84A0630E">
      <w:start w:val="1"/>
      <w:numFmt w:val="decimal"/>
      <w:suff w:val="space"/>
      <w:lvlText w:val="§ %1."/>
      <w:lvlJc w:val="left"/>
      <w:pPr>
        <w:ind w:left="740" w:hanging="360"/>
      </w:pPr>
      <w:rPr>
        <w:rFonts w:cs="Times New Roman" w:hint="default"/>
      </w:rPr>
    </w:lvl>
    <w:lvl w:ilvl="1" w:tplc="04250019" w:tentative="1">
      <w:start w:val="1"/>
      <w:numFmt w:val="lowerLetter"/>
      <w:lvlText w:val="%2."/>
      <w:lvlJc w:val="left"/>
      <w:pPr>
        <w:ind w:left="1460" w:hanging="360"/>
      </w:pPr>
      <w:rPr>
        <w:rFonts w:cs="Times New Roman"/>
      </w:rPr>
    </w:lvl>
    <w:lvl w:ilvl="2" w:tplc="0425001B" w:tentative="1">
      <w:start w:val="1"/>
      <w:numFmt w:val="lowerRoman"/>
      <w:lvlText w:val="%3."/>
      <w:lvlJc w:val="right"/>
      <w:pPr>
        <w:ind w:left="2180" w:hanging="180"/>
      </w:pPr>
      <w:rPr>
        <w:rFonts w:cs="Times New Roman"/>
      </w:rPr>
    </w:lvl>
    <w:lvl w:ilvl="3" w:tplc="0425000F" w:tentative="1">
      <w:start w:val="1"/>
      <w:numFmt w:val="decimal"/>
      <w:lvlText w:val="%4."/>
      <w:lvlJc w:val="left"/>
      <w:pPr>
        <w:ind w:left="2900" w:hanging="360"/>
      </w:pPr>
      <w:rPr>
        <w:rFonts w:cs="Times New Roman"/>
      </w:rPr>
    </w:lvl>
    <w:lvl w:ilvl="4" w:tplc="04250019" w:tentative="1">
      <w:start w:val="1"/>
      <w:numFmt w:val="lowerLetter"/>
      <w:lvlText w:val="%5."/>
      <w:lvlJc w:val="left"/>
      <w:pPr>
        <w:ind w:left="3620" w:hanging="360"/>
      </w:pPr>
      <w:rPr>
        <w:rFonts w:cs="Times New Roman"/>
      </w:rPr>
    </w:lvl>
    <w:lvl w:ilvl="5" w:tplc="0425001B" w:tentative="1">
      <w:start w:val="1"/>
      <w:numFmt w:val="lowerRoman"/>
      <w:lvlText w:val="%6."/>
      <w:lvlJc w:val="right"/>
      <w:pPr>
        <w:ind w:left="4340" w:hanging="180"/>
      </w:pPr>
      <w:rPr>
        <w:rFonts w:cs="Times New Roman"/>
      </w:rPr>
    </w:lvl>
    <w:lvl w:ilvl="6" w:tplc="0425000F" w:tentative="1">
      <w:start w:val="1"/>
      <w:numFmt w:val="decimal"/>
      <w:lvlText w:val="%7."/>
      <w:lvlJc w:val="left"/>
      <w:pPr>
        <w:ind w:left="5060" w:hanging="360"/>
      </w:pPr>
      <w:rPr>
        <w:rFonts w:cs="Times New Roman"/>
      </w:rPr>
    </w:lvl>
    <w:lvl w:ilvl="7" w:tplc="04250019" w:tentative="1">
      <w:start w:val="1"/>
      <w:numFmt w:val="lowerLetter"/>
      <w:lvlText w:val="%8."/>
      <w:lvlJc w:val="left"/>
      <w:pPr>
        <w:ind w:left="5780" w:hanging="360"/>
      </w:pPr>
      <w:rPr>
        <w:rFonts w:cs="Times New Roman"/>
      </w:rPr>
    </w:lvl>
    <w:lvl w:ilvl="8" w:tplc="0425001B" w:tentative="1">
      <w:start w:val="1"/>
      <w:numFmt w:val="lowerRoman"/>
      <w:lvlText w:val="%9."/>
      <w:lvlJc w:val="right"/>
      <w:pPr>
        <w:ind w:left="6500" w:hanging="180"/>
      </w:pPr>
      <w:rPr>
        <w:rFonts w:cs="Times New Roman"/>
      </w:rPr>
    </w:lvl>
  </w:abstractNum>
  <w:abstractNum w:abstractNumId="34" w15:restartNumberingAfterBreak="0">
    <w:nsid w:val="7F8C6958"/>
    <w:multiLevelType w:val="hybridMultilevel"/>
    <w:tmpl w:val="484C1A14"/>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33"/>
  </w:num>
  <w:num w:numId="2">
    <w:abstractNumId w:val="28"/>
  </w:num>
  <w:num w:numId="3">
    <w:abstractNumId w:val="0"/>
  </w:num>
  <w:num w:numId="4">
    <w:abstractNumId w:val="6"/>
  </w:num>
  <w:num w:numId="5">
    <w:abstractNumId w:val="23"/>
  </w:num>
  <w:num w:numId="6">
    <w:abstractNumId w:val="13"/>
  </w:num>
  <w:num w:numId="7">
    <w:abstractNumId w:val="16"/>
  </w:num>
  <w:num w:numId="8">
    <w:abstractNumId w:val="17"/>
  </w:num>
  <w:num w:numId="9">
    <w:abstractNumId w:val="11"/>
  </w:num>
  <w:num w:numId="10">
    <w:abstractNumId w:val="31"/>
  </w:num>
  <w:num w:numId="11">
    <w:abstractNumId w:val="18"/>
  </w:num>
  <w:num w:numId="12">
    <w:abstractNumId w:val="30"/>
  </w:num>
  <w:num w:numId="13">
    <w:abstractNumId w:val="15"/>
  </w:num>
  <w:num w:numId="14">
    <w:abstractNumId w:val="9"/>
  </w:num>
  <w:num w:numId="15">
    <w:abstractNumId w:val="25"/>
  </w:num>
  <w:num w:numId="16">
    <w:abstractNumId w:val="8"/>
  </w:num>
  <w:num w:numId="17">
    <w:abstractNumId w:val="19"/>
  </w:num>
  <w:num w:numId="18">
    <w:abstractNumId w:val="7"/>
  </w:num>
  <w:num w:numId="19">
    <w:abstractNumId w:val="2"/>
  </w:num>
  <w:num w:numId="20">
    <w:abstractNumId w:val="29"/>
  </w:num>
  <w:num w:numId="21">
    <w:abstractNumId w:val="32"/>
  </w:num>
  <w:num w:numId="22">
    <w:abstractNumId w:val="22"/>
  </w:num>
  <w:num w:numId="23">
    <w:abstractNumId w:val="20"/>
  </w:num>
  <w:num w:numId="24">
    <w:abstractNumId w:val="24"/>
  </w:num>
  <w:num w:numId="25">
    <w:abstractNumId w:val="10"/>
  </w:num>
  <w:num w:numId="26">
    <w:abstractNumId w:val="14"/>
  </w:num>
  <w:num w:numId="27">
    <w:abstractNumId w:val="3"/>
  </w:num>
  <w:num w:numId="28">
    <w:abstractNumId w:val="1"/>
  </w:num>
  <w:num w:numId="29">
    <w:abstractNumId w:val="27"/>
  </w:num>
  <w:num w:numId="30">
    <w:abstractNumId w:val="26"/>
  </w:num>
  <w:num w:numId="31">
    <w:abstractNumId w:val="4"/>
  </w:num>
  <w:num w:numId="32">
    <w:abstractNumId w:val="34"/>
  </w:num>
  <w:num w:numId="33">
    <w:abstractNumId w:val="5"/>
  </w:num>
  <w:num w:numId="34">
    <w:abstractNumId w:val="21"/>
  </w:num>
  <w:num w:numId="3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E3"/>
    <w:rsid w:val="00001BBC"/>
    <w:rsid w:val="000027E3"/>
    <w:rsid w:val="000042D5"/>
    <w:rsid w:val="0000566D"/>
    <w:rsid w:val="000079C4"/>
    <w:rsid w:val="00010A42"/>
    <w:rsid w:val="000116CC"/>
    <w:rsid w:val="00011AA8"/>
    <w:rsid w:val="00013D27"/>
    <w:rsid w:val="000148AA"/>
    <w:rsid w:val="000158AC"/>
    <w:rsid w:val="0001741B"/>
    <w:rsid w:val="00017DEC"/>
    <w:rsid w:val="0002075A"/>
    <w:rsid w:val="00031DA9"/>
    <w:rsid w:val="000328AC"/>
    <w:rsid w:val="00034E73"/>
    <w:rsid w:val="000369DB"/>
    <w:rsid w:val="00040C8D"/>
    <w:rsid w:val="00041A51"/>
    <w:rsid w:val="00050145"/>
    <w:rsid w:val="00053C4A"/>
    <w:rsid w:val="000635DC"/>
    <w:rsid w:val="00064274"/>
    <w:rsid w:val="00070425"/>
    <w:rsid w:val="00071F41"/>
    <w:rsid w:val="0007279D"/>
    <w:rsid w:val="00072A92"/>
    <w:rsid w:val="0007365C"/>
    <w:rsid w:val="00074B80"/>
    <w:rsid w:val="000752B0"/>
    <w:rsid w:val="00080D09"/>
    <w:rsid w:val="00092142"/>
    <w:rsid w:val="000A0B72"/>
    <w:rsid w:val="000A2566"/>
    <w:rsid w:val="000A374B"/>
    <w:rsid w:val="000B457B"/>
    <w:rsid w:val="000B6233"/>
    <w:rsid w:val="000C3600"/>
    <w:rsid w:val="000C40F4"/>
    <w:rsid w:val="000C56ED"/>
    <w:rsid w:val="000C7717"/>
    <w:rsid w:val="000C7D89"/>
    <w:rsid w:val="000D2928"/>
    <w:rsid w:val="000D4C2C"/>
    <w:rsid w:val="000D502D"/>
    <w:rsid w:val="000D595B"/>
    <w:rsid w:val="000D5A83"/>
    <w:rsid w:val="000E41B1"/>
    <w:rsid w:val="000E44AD"/>
    <w:rsid w:val="000E45DC"/>
    <w:rsid w:val="000E5357"/>
    <w:rsid w:val="000E6795"/>
    <w:rsid w:val="000F0776"/>
    <w:rsid w:val="000F270C"/>
    <w:rsid w:val="00100901"/>
    <w:rsid w:val="00100CCD"/>
    <w:rsid w:val="00104B57"/>
    <w:rsid w:val="00107341"/>
    <w:rsid w:val="00115E18"/>
    <w:rsid w:val="0012476E"/>
    <w:rsid w:val="0012645F"/>
    <w:rsid w:val="0013208B"/>
    <w:rsid w:val="00132C7E"/>
    <w:rsid w:val="00132FA1"/>
    <w:rsid w:val="00135F0E"/>
    <w:rsid w:val="00141924"/>
    <w:rsid w:val="00141A0C"/>
    <w:rsid w:val="00143CA0"/>
    <w:rsid w:val="001442AB"/>
    <w:rsid w:val="0014431B"/>
    <w:rsid w:val="0014664A"/>
    <w:rsid w:val="00146EC7"/>
    <w:rsid w:val="00147049"/>
    <w:rsid w:val="001518BF"/>
    <w:rsid w:val="001519C5"/>
    <w:rsid w:val="0015261A"/>
    <w:rsid w:val="00153503"/>
    <w:rsid w:val="00156B53"/>
    <w:rsid w:val="0016109F"/>
    <w:rsid w:val="00165489"/>
    <w:rsid w:val="001657B9"/>
    <w:rsid w:val="00165E4E"/>
    <w:rsid w:val="0017280B"/>
    <w:rsid w:val="00174D4F"/>
    <w:rsid w:val="0017546C"/>
    <w:rsid w:val="00177471"/>
    <w:rsid w:val="001800D3"/>
    <w:rsid w:val="001828B1"/>
    <w:rsid w:val="00183165"/>
    <w:rsid w:val="001921DF"/>
    <w:rsid w:val="00192219"/>
    <w:rsid w:val="00192D30"/>
    <w:rsid w:val="00193E7C"/>
    <w:rsid w:val="0019420A"/>
    <w:rsid w:val="00194637"/>
    <w:rsid w:val="001960E3"/>
    <w:rsid w:val="001A162B"/>
    <w:rsid w:val="001A4A28"/>
    <w:rsid w:val="001A66DB"/>
    <w:rsid w:val="001A6D06"/>
    <w:rsid w:val="001A6F49"/>
    <w:rsid w:val="001B2033"/>
    <w:rsid w:val="001B599A"/>
    <w:rsid w:val="001B5C7E"/>
    <w:rsid w:val="001C6E81"/>
    <w:rsid w:val="001D1E89"/>
    <w:rsid w:val="001D5BC3"/>
    <w:rsid w:val="001D76C0"/>
    <w:rsid w:val="001E1955"/>
    <w:rsid w:val="001E692C"/>
    <w:rsid w:val="001F2149"/>
    <w:rsid w:val="001F79E6"/>
    <w:rsid w:val="001F7B0D"/>
    <w:rsid w:val="0020269F"/>
    <w:rsid w:val="00205D6C"/>
    <w:rsid w:val="00210BC8"/>
    <w:rsid w:val="00212731"/>
    <w:rsid w:val="00212C93"/>
    <w:rsid w:val="00221204"/>
    <w:rsid w:val="002438C4"/>
    <w:rsid w:val="002442A4"/>
    <w:rsid w:val="00244F82"/>
    <w:rsid w:val="002522A7"/>
    <w:rsid w:val="00252B37"/>
    <w:rsid w:val="00253980"/>
    <w:rsid w:val="00260AD8"/>
    <w:rsid w:val="00261A3E"/>
    <w:rsid w:val="00263125"/>
    <w:rsid w:val="002631E8"/>
    <w:rsid w:val="00265D59"/>
    <w:rsid w:val="002709ED"/>
    <w:rsid w:val="00273293"/>
    <w:rsid w:val="00275C40"/>
    <w:rsid w:val="00276B16"/>
    <w:rsid w:val="002843CB"/>
    <w:rsid w:val="00284837"/>
    <w:rsid w:val="0028493C"/>
    <w:rsid w:val="00287EF2"/>
    <w:rsid w:val="00290CA4"/>
    <w:rsid w:val="00294619"/>
    <w:rsid w:val="00296FA5"/>
    <w:rsid w:val="002A36C8"/>
    <w:rsid w:val="002B7C72"/>
    <w:rsid w:val="002C093A"/>
    <w:rsid w:val="002C3120"/>
    <w:rsid w:val="002D0C6A"/>
    <w:rsid w:val="002D585C"/>
    <w:rsid w:val="002D7575"/>
    <w:rsid w:val="002E21F2"/>
    <w:rsid w:val="002E2B8C"/>
    <w:rsid w:val="002E33F1"/>
    <w:rsid w:val="002F0A90"/>
    <w:rsid w:val="002F243B"/>
    <w:rsid w:val="002F3265"/>
    <w:rsid w:val="002F3F58"/>
    <w:rsid w:val="002F7353"/>
    <w:rsid w:val="0030041D"/>
    <w:rsid w:val="0030359F"/>
    <w:rsid w:val="00310D7D"/>
    <w:rsid w:val="00313B02"/>
    <w:rsid w:val="003168D1"/>
    <w:rsid w:val="003238C9"/>
    <w:rsid w:val="00325AAD"/>
    <w:rsid w:val="00325E95"/>
    <w:rsid w:val="00326351"/>
    <w:rsid w:val="00336F52"/>
    <w:rsid w:val="0033752F"/>
    <w:rsid w:val="003416D8"/>
    <w:rsid w:val="003432B1"/>
    <w:rsid w:val="003440A9"/>
    <w:rsid w:val="003446C9"/>
    <w:rsid w:val="00345811"/>
    <w:rsid w:val="00350CC9"/>
    <w:rsid w:val="00351DCF"/>
    <w:rsid w:val="00356608"/>
    <w:rsid w:val="0035750C"/>
    <w:rsid w:val="0036159B"/>
    <w:rsid w:val="00361885"/>
    <w:rsid w:val="003621A3"/>
    <w:rsid w:val="00362B0A"/>
    <w:rsid w:val="003633D2"/>
    <w:rsid w:val="003646ED"/>
    <w:rsid w:val="00364A78"/>
    <w:rsid w:val="00364B14"/>
    <w:rsid w:val="00364D9D"/>
    <w:rsid w:val="00367FF5"/>
    <w:rsid w:val="003722BE"/>
    <w:rsid w:val="003769CC"/>
    <w:rsid w:val="003810E1"/>
    <w:rsid w:val="003846FC"/>
    <w:rsid w:val="00384C78"/>
    <w:rsid w:val="00387E79"/>
    <w:rsid w:val="003906C1"/>
    <w:rsid w:val="00391E7B"/>
    <w:rsid w:val="00393ECF"/>
    <w:rsid w:val="003A0DE8"/>
    <w:rsid w:val="003A1285"/>
    <w:rsid w:val="003A2786"/>
    <w:rsid w:val="003A34DF"/>
    <w:rsid w:val="003B2AD7"/>
    <w:rsid w:val="003B4777"/>
    <w:rsid w:val="003B5514"/>
    <w:rsid w:val="003B6FB0"/>
    <w:rsid w:val="003C20F5"/>
    <w:rsid w:val="003C31A8"/>
    <w:rsid w:val="003C555E"/>
    <w:rsid w:val="003C6370"/>
    <w:rsid w:val="003D0204"/>
    <w:rsid w:val="003D024F"/>
    <w:rsid w:val="003D1AAD"/>
    <w:rsid w:val="003D4B75"/>
    <w:rsid w:val="003E2429"/>
    <w:rsid w:val="003E4483"/>
    <w:rsid w:val="003E4CC6"/>
    <w:rsid w:val="003E4CF4"/>
    <w:rsid w:val="003F001B"/>
    <w:rsid w:val="003F5457"/>
    <w:rsid w:val="0040216C"/>
    <w:rsid w:val="00402FF9"/>
    <w:rsid w:val="004051BC"/>
    <w:rsid w:val="00407789"/>
    <w:rsid w:val="004129B2"/>
    <w:rsid w:val="004144BF"/>
    <w:rsid w:val="0043044C"/>
    <w:rsid w:val="004315B6"/>
    <w:rsid w:val="00432349"/>
    <w:rsid w:val="00432B9E"/>
    <w:rsid w:val="00435706"/>
    <w:rsid w:val="00437106"/>
    <w:rsid w:val="0044529D"/>
    <w:rsid w:val="00446BDB"/>
    <w:rsid w:val="004470D6"/>
    <w:rsid w:val="004639C2"/>
    <w:rsid w:val="00471EB6"/>
    <w:rsid w:val="0047374A"/>
    <w:rsid w:val="00474A47"/>
    <w:rsid w:val="004813BA"/>
    <w:rsid w:val="00482541"/>
    <w:rsid w:val="00484837"/>
    <w:rsid w:val="00490F3C"/>
    <w:rsid w:val="00491549"/>
    <w:rsid w:val="00493CFC"/>
    <w:rsid w:val="00493DA3"/>
    <w:rsid w:val="00494047"/>
    <w:rsid w:val="004960BC"/>
    <w:rsid w:val="004A5F88"/>
    <w:rsid w:val="004A60B9"/>
    <w:rsid w:val="004A7385"/>
    <w:rsid w:val="004A7EF9"/>
    <w:rsid w:val="004B4F9B"/>
    <w:rsid w:val="004C090C"/>
    <w:rsid w:val="004C25DE"/>
    <w:rsid w:val="004C3856"/>
    <w:rsid w:val="004D07F0"/>
    <w:rsid w:val="004D2423"/>
    <w:rsid w:val="004D3277"/>
    <w:rsid w:val="004E1314"/>
    <w:rsid w:val="004E28BE"/>
    <w:rsid w:val="004E2DE1"/>
    <w:rsid w:val="004E7C60"/>
    <w:rsid w:val="004F1378"/>
    <w:rsid w:val="004F227C"/>
    <w:rsid w:val="004F285B"/>
    <w:rsid w:val="004F3E53"/>
    <w:rsid w:val="00504BA0"/>
    <w:rsid w:val="0050605D"/>
    <w:rsid w:val="00510DBA"/>
    <w:rsid w:val="0051145C"/>
    <w:rsid w:val="005144D2"/>
    <w:rsid w:val="0052069D"/>
    <w:rsid w:val="00521584"/>
    <w:rsid w:val="005219F5"/>
    <w:rsid w:val="00523F88"/>
    <w:rsid w:val="00526346"/>
    <w:rsid w:val="00531069"/>
    <w:rsid w:val="00532844"/>
    <w:rsid w:val="00537132"/>
    <w:rsid w:val="0054056C"/>
    <w:rsid w:val="0054367E"/>
    <w:rsid w:val="00545666"/>
    <w:rsid w:val="00547624"/>
    <w:rsid w:val="005524BE"/>
    <w:rsid w:val="00552F7B"/>
    <w:rsid w:val="00557E56"/>
    <w:rsid w:val="00564FB0"/>
    <w:rsid w:val="0056537E"/>
    <w:rsid w:val="005663C9"/>
    <w:rsid w:val="00566A2D"/>
    <w:rsid w:val="00576384"/>
    <w:rsid w:val="00582C2B"/>
    <w:rsid w:val="0058618D"/>
    <w:rsid w:val="0058775E"/>
    <w:rsid w:val="00590993"/>
    <w:rsid w:val="0059149E"/>
    <w:rsid w:val="00593686"/>
    <w:rsid w:val="005A050A"/>
    <w:rsid w:val="005A182E"/>
    <w:rsid w:val="005A2DCE"/>
    <w:rsid w:val="005A3AEB"/>
    <w:rsid w:val="005B2B53"/>
    <w:rsid w:val="005B5331"/>
    <w:rsid w:val="005B635E"/>
    <w:rsid w:val="005B7CC8"/>
    <w:rsid w:val="005C1AA4"/>
    <w:rsid w:val="005C2ED8"/>
    <w:rsid w:val="005C3D69"/>
    <w:rsid w:val="005C5D91"/>
    <w:rsid w:val="005C7B46"/>
    <w:rsid w:val="005D0C8E"/>
    <w:rsid w:val="005D5EB6"/>
    <w:rsid w:val="005D67D6"/>
    <w:rsid w:val="005D7CF0"/>
    <w:rsid w:val="005D7D75"/>
    <w:rsid w:val="005E04F2"/>
    <w:rsid w:val="005E2C81"/>
    <w:rsid w:val="005E3501"/>
    <w:rsid w:val="005E3928"/>
    <w:rsid w:val="005E4CA6"/>
    <w:rsid w:val="00601DB2"/>
    <w:rsid w:val="00604FF7"/>
    <w:rsid w:val="00607DCA"/>
    <w:rsid w:val="006104D9"/>
    <w:rsid w:val="006113A3"/>
    <w:rsid w:val="006116AF"/>
    <w:rsid w:val="00612554"/>
    <w:rsid w:val="00620FDC"/>
    <w:rsid w:val="0063093A"/>
    <w:rsid w:val="00631A6E"/>
    <w:rsid w:val="00635A69"/>
    <w:rsid w:val="00635DB9"/>
    <w:rsid w:val="006409CF"/>
    <w:rsid w:val="00642C2A"/>
    <w:rsid w:val="00643AED"/>
    <w:rsid w:val="00645571"/>
    <w:rsid w:val="006513DE"/>
    <w:rsid w:val="006527C5"/>
    <w:rsid w:val="00652C81"/>
    <w:rsid w:val="00660272"/>
    <w:rsid w:val="006625A2"/>
    <w:rsid w:val="006636E2"/>
    <w:rsid w:val="006701F0"/>
    <w:rsid w:val="00670CB0"/>
    <w:rsid w:val="00672353"/>
    <w:rsid w:val="006723FF"/>
    <w:rsid w:val="00672DE7"/>
    <w:rsid w:val="00684699"/>
    <w:rsid w:val="00684FF9"/>
    <w:rsid w:val="006875BF"/>
    <w:rsid w:val="006923D2"/>
    <w:rsid w:val="006932AC"/>
    <w:rsid w:val="00693CD7"/>
    <w:rsid w:val="0069496E"/>
    <w:rsid w:val="00697D21"/>
    <w:rsid w:val="006A19D7"/>
    <w:rsid w:val="006A33E9"/>
    <w:rsid w:val="006A4E91"/>
    <w:rsid w:val="006A5746"/>
    <w:rsid w:val="006A6071"/>
    <w:rsid w:val="006B07E4"/>
    <w:rsid w:val="006B1346"/>
    <w:rsid w:val="006B17AF"/>
    <w:rsid w:val="006B1B67"/>
    <w:rsid w:val="006B6052"/>
    <w:rsid w:val="006C23FC"/>
    <w:rsid w:val="006C48E1"/>
    <w:rsid w:val="006C4C49"/>
    <w:rsid w:val="006C6102"/>
    <w:rsid w:val="006C610E"/>
    <w:rsid w:val="006D3885"/>
    <w:rsid w:val="006D3AC4"/>
    <w:rsid w:val="006E09E3"/>
    <w:rsid w:val="006E28A8"/>
    <w:rsid w:val="006E3134"/>
    <w:rsid w:val="006E7847"/>
    <w:rsid w:val="006F125E"/>
    <w:rsid w:val="006F4D17"/>
    <w:rsid w:val="006F5A44"/>
    <w:rsid w:val="006F6CA6"/>
    <w:rsid w:val="00701676"/>
    <w:rsid w:val="0070198B"/>
    <w:rsid w:val="00701E7F"/>
    <w:rsid w:val="007065A3"/>
    <w:rsid w:val="007111E7"/>
    <w:rsid w:val="007112E4"/>
    <w:rsid w:val="00713055"/>
    <w:rsid w:val="00715C49"/>
    <w:rsid w:val="00722051"/>
    <w:rsid w:val="00723AF6"/>
    <w:rsid w:val="00725522"/>
    <w:rsid w:val="007262C9"/>
    <w:rsid w:val="007323E0"/>
    <w:rsid w:val="0073738C"/>
    <w:rsid w:val="007410DB"/>
    <w:rsid w:val="00741707"/>
    <w:rsid w:val="00741A4B"/>
    <w:rsid w:val="00745C68"/>
    <w:rsid w:val="00745E78"/>
    <w:rsid w:val="00753530"/>
    <w:rsid w:val="007556EE"/>
    <w:rsid w:val="00756168"/>
    <w:rsid w:val="00761457"/>
    <w:rsid w:val="00765A9E"/>
    <w:rsid w:val="00771FDA"/>
    <w:rsid w:val="00773AFC"/>
    <w:rsid w:val="0078386F"/>
    <w:rsid w:val="00786EB9"/>
    <w:rsid w:val="0078702A"/>
    <w:rsid w:val="00787C48"/>
    <w:rsid w:val="0079656B"/>
    <w:rsid w:val="0079772F"/>
    <w:rsid w:val="007A242E"/>
    <w:rsid w:val="007A667A"/>
    <w:rsid w:val="007A6DF7"/>
    <w:rsid w:val="007B2191"/>
    <w:rsid w:val="007B2193"/>
    <w:rsid w:val="007B240F"/>
    <w:rsid w:val="007B7126"/>
    <w:rsid w:val="007C47E4"/>
    <w:rsid w:val="007C64F2"/>
    <w:rsid w:val="007C6BD7"/>
    <w:rsid w:val="007C7057"/>
    <w:rsid w:val="007D5097"/>
    <w:rsid w:val="007D7574"/>
    <w:rsid w:val="007E1614"/>
    <w:rsid w:val="007E1ABF"/>
    <w:rsid w:val="007E5B34"/>
    <w:rsid w:val="007E5D5C"/>
    <w:rsid w:val="007F374A"/>
    <w:rsid w:val="007F79EF"/>
    <w:rsid w:val="008047F3"/>
    <w:rsid w:val="00805905"/>
    <w:rsid w:val="00810123"/>
    <w:rsid w:val="008116BB"/>
    <w:rsid w:val="0081203E"/>
    <w:rsid w:val="00813134"/>
    <w:rsid w:val="00814D67"/>
    <w:rsid w:val="00820CE8"/>
    <w:rsid w:val="008227BE"/>
    <w:rsid w:val="00826471"/>
    <w:rsid w:val="0082689A"/>
    <w:rsid w:val="0083282F"/>
    <w:rsid w:val="00832F27"/>
    <w:rsid w:val="008358E4"/>
    <w:rsid w:val="00835939"/>
    <w:rsid w:val="00835F77"/>
    <w:rsid w:val="008418F5"/>
    <w:rsid w:val="00842B5A"/>
    <w:rsid w:val="008438D4"/>
    <w:rsid w:val="00845C1C"/>
    <w:rsid w:val="008466ED"/>
    <w:rsid w:val="00851262"/>
    <w:rsid w:val="00853B56"/>
    <w:rsid w:val="0085662B"/>
    <w:rsid w:val="0086389E"/>
    <w:rsid w:val="00870FDF"/>
    <w:rsid w:val="008714AA"/>
    <w:rsid w:val="0087283E"/>
    <w:rsid w:val="00873C27"/>
    <w:rsid w:val="00874770"/>
    <w:rsid w:val="00875450"/>
    <w:rsid w:val="00877AD1"/>
    <w:rsid w:val="008838FE"/>
    <w:rsid w:val="008854FB"/>
    <w:rsid w:val="00885978"/>
    <w:rsid w:val="00885D4E"/>
    <w:rsid w:val="008879A5"/>
    <w:rsid w:val="00893BE3"/>
    <w:rsid w:val="00894B79"/>
    <w:rsid w:val="008A02CF"/>
    <w:rsid w:val="008A07CF"/>
    <w:rsid w:val="008A4DE6"/>
    <w:rsid w:val="008B7597"/>
    <w:rsid w:val="008C1B99"/>
    <w:rsid w:val="008C4B6C"/>
    <w:rsid w:val="008D2C00"/>
    <w:rsid w:val="008D6A62"/>
    <w:rsid w:val="008D74C6"/>
    <w:rsid w:val="008E2242"/>
    <w:rsid w:val="008E256A"/>
    <w:rsid w:val="008E296E"/>
    <w:rsid w:val="008E788B"/>
    <w:rsid w:val="008E7D7E"/>
    <w:rsid w:val="008F2135"/>
    <w:rsid w:val="008F254C"/>
    <w:rsid w:val="008F3F71"/>
    <w:rsid w:val="009076CB"/>
    <w:rsid w:val="0091401F"/>
    <w:rsid w:val="00920AF4"/>
    <w:rsid w:val="00926B6C"/>
    <w:rsid w:val="00926D02"/>
    <w:rsid w:val="00930DC7"/>
    <w:rsid w:val="009324E3"/>
    <w:rsid w:val="009341C7"/>
    <w:rsid w:val="00934E8F"/>
    <w:rsid w:val="00936415"/>
    <w:rsid w:val="0093662F"/>
    <w:rsid w:val="00945A89"/>
    <w:rsid w:val="00951730"/>
    <w:rsid w:val="00951AC8"/>
    <w:rsid w:val="00954832"/>
    <w:rsid w:val="009566FB"/>
    <w:rsid w:val="00957194"/>
    <w:rsid w:val="00961C94"/>
    <w:rsid w:val="00974E5D"/>
    <w:rsid w:val="00976CCB"/>
    <w:rsid w:val="00983D04"/>
    <w:rsid w:val="009851B5"/>
    <w:rsid w:val="009854DF"/>
    <w:rsid w:val="00985C2B"/>
    <w:rsid w:val="00991717"/>
    <w:rsid w:val="00997425"/>
    <w:rsid w:val="00997469"/>
    <w:rsid w:val="009A00F2"/>
    <w:rsid w:val="009A1CE8"/>
    <w:rsid w:val="009A25AB"/>
    <w:rsid w:val="009A303F"/>
    <w:rsid w:val="009A64F0"/>
    <w:rsid w:val="009A73D5"/>
    <w:rsid w:val="009B6E2C"/>
    <w:rsid w:val="009B73FA"/>
    <w:rsid w:val="009B78BC"/>
    <w:rsid w:val="009C7023"/>
    <w:rsid w:val="009D21A5"/>
    <w:rsid w:val="009D254E"/>
    <w:rsid w:val="009D2E30"/>
    <w:rsid w:val="009D378F"/>
    <w:rsid w:val="009D4844"/>
    <w:rsid w:val="009D65E9"/>
    <w:rsid w:val="009E339F"/>
    <w:rsid w:val="009E7E2D"/>
    <w:rsid w:val="009F0E55"/>
    <w:rsid w:val="009F13B7"/>
    <w:rsid w:val="009F22EF"/>
    <w:rsid w:val="009F5509"/>
    <w:rsid w:val="009F7D55"/>
    <w:rsid w:val="00A13181"/>
    <w:rsid w:val="00A241E0"/>
    <w:rsid w:val="00A3136A"/>
    <w:rsid w:val="00A31927"/>
    <w:rsid w:val="00A35AC0"/>
    <w:rsid w:val="00A35CB3"/>
    <w:rsid w:val="00A409AA"/>
    <w:rsid w:val="00A40D0F"/>
    <w:rsid w:val="00A4147C"/>
    <w:rsid w:val="00A4262A"/>
    <w:rsid w:val="00A46B8C"/>
    <w:rsid w:val="00A518ED"/>
    <w:rsid w:val="00A53699"/>
    <w:rsid w:val="00A541B1"/>
    <w:rsid w:val="00A54526"/>
    <w:rsid w:val="00A55310"/>
    <w:rsid w:val="00A63216"/>
    <w:rsid w:val="00A6560C"/>
    <w:rsid w:val="00A65EA8"/>
    <w:rsid w:val="00A66803"/>
    <w:rsid w:val="00A6689F"/>
    <w:rsid w:val="00A66ACD"/>
    <w:rsid w:val="00A7116B"/>
    <w:rsid w:val="00A72FCA"/>
    <w:rsid w:val="00A74A27"/>
    <w:rsid w:val="00A75492"/>
    <w:rsid w:val="00A7635A"/>
    <w:rsid w:val="00A764D5"/>
    <w:rsid w:val="00A767CF"/>
    <w:rsid w:val="00A86EB1"/>
    <w:rsid w:val="00A93985"/>
    <w:rsid w:val="00A94325"/>
    <w:rsid w:val="00A946FC"/>
    <w:rsid w:val="00A956BA"/>
    <w:rsid w:val="00AA01CB"/>
    <w:rsid w:val="00AA027C"/>
    <w:rsid w:val="00AA241C"/>
    <w:rsid w:val="00AA5A64"/>
    <w:rsid w:val="00AA5AA7"/>
    <w:rsid w:val="00AB235D"/>
    <w:rsid w:val="00AB58FF"/>
    <w:rsid w:val="00AB76A0"/>
    <w:rsid w:val="00AC0384"/>
    <w:rsid w:val="00AC1E8B"/>
    <w:rsid w:val="00AC42F0"/>
    <w:rsid w:val="00AC6843"/>
    <w:rsid w:val="00AD041B"/>
    <w:rsid w:val="00AD3AA5"/>
    <w:rsid w:val="00AD5E64"/>
    <w:rsid w:val="00AD6FBC"/>
    <w:rsid w:val="00AE23DB"/>
    <w:rsid w:val="00AE4298"/>
    <w:rsid w:val="00AE6278"/>
    <w:rsid w:val="00AE6F7A"/>
    <w:rsid w:val="00AF09E0"/>
    <w:rsid w:val="00AF0AFE"/>
    <w:rsid w:val="00AF0F67"/>
    <w:rsid w:val="00AF6EE6"/>
    <w:rsid w:val="00AF70A9"/>
    <w:rsid w:val="00AF7D5E"/>
    <w:rsid w:val="00B002B9"/>
    <w:rsid w:val="00B02033"/>
    <w:rsid w:val="00B0477F"/>
    <w:rsid w:val="00B0618E"/>
    <w:rsid w:val="00B20D9C"/>
    <w:rsid w:val="00B230E6"/>
    <w:rsid w:val="00B2351F"/>
    <w:rsid w:val="00B249F3"/>
    <w:rsid w:val="00B250FC"/>
    <w:rsid w:val="00B25F7B"/>
    <w:rsid w:val="00B34065"/>
    <w:rsid w:val="00B34A4B"/>
    <w:rsid w:val="00B361F2"/>
    <w:rsid w:val="00B47F41"/>
    <w:rsid w:val="00B47FB9"/>
    <w:rsid w:val="00B5083C"/>
    <w:rsid w:val="00B508DD"/>
    <w:rsid w:val="00B53EC3"/>
    <w:rsid w:val="00B54230"/>
    <w:rsid w:val="00B5642D"/>
    <w:rsid w:val="00B57AB4"/>
    <w:rsid w:val="00B57B13"/>
    <w:rsid w:val="00B62F22"/>
    <w:rsid w:val="00B62FCD"/>
    <w:rsid w:val="00B650FC"/>
    <w:rsid w:val="00B665FE"/>
    <w:rsid w:val="00B66FE9"/>
    <w:rsid w:val="00B70808"/>
    <w:rsid w:val="00B71692"/>
    <w:rsid w:val="00B72A5F"/>
    <w:rsid w:val="00B751DE"/>
    <w:rsid w:val="00B75F60"/>
    <w:rsid w:val="00B7605F"/>
    <w:rsid w:val="00B77568"/>
    <w:rsid w:val="00B81314"/>
    <w:rsid w:val="00B827C3"/>
    <w:rsid w:val="00B83972"/>
    <w:rsid w:val="00B83E46"/>
    <w:rsid w:val="00B87E8D"/>
    <w:rsid w:val="00B91DA9"/>
    <w:rsid w:val="00B9589C"/>
    <w:rsid w:val="00B96085"/>
    <w:rsid w:val="00BA2079"/>
    <w:rsid w:val="00BA3BCA"/>
    <w:rsid w:val="00BA5A9B"/>
    <w:rsid w:val="00BA66FB"/>
    <w:rsid w:val="00BA7BAB"/>
    <w:rsid w:val="00BB2907"/>
    <w:rsid w:val="00BB301B"/>
    <w:rsid w:val="00BB4D36"/>
    <w:rsid w:val="00BB62B3"/>
    <w:rsid w:val="00BB6CA3"/>
    <w:rsid w:val="00BC1C8C"/>
    <w:rsid w:val="00BC5B72"/>
    <w:rsid w:val="00BC630D"/>
    <w:rsid w:val="00BD1EE8"/>
    <w:rsid w:val="00BD3D27"/>
    <w:rsid w:val="00BD40A8"/>
    <w:rsid w:val="00BE3EF3"/>
    <w:rsid w:val="00BF2349"/>
    <w:rsid w:val="00BF244E"/>
    <w:rsid w:val="00BF3181"/>
    <w:rsid w:val="00C03F26"/>
    <w:rsid w:val="00C0710B"/>
    <w:rsid w:val="00C077AF"/>
    <w:rsid w:val="00C13E57"/>
    <w:rsid w:val="00C168EF"/>
    <w:rsid w:val="00C30E1E"/>
    <w:rsid w:val="00C47557"/>
    <w:rsid w:val="00C5227D"/>
    <w:rsid w:val="00C6102F"/>
    <w:rsid w:val="00C616BF"/>
    <w:rsid w:val="00C62436"/>
    <w:rsid w:val="00C63227"/>
    <w:rsid w:val="00C64B09"/>
    <w:rsid w:val="00C65832"/>
    <w:rsid w:val="00C67888"/>
    <w:rsid w:val="00C70407"/>
    <w:rsid w:val="00C70D20"/>
    <w:rsid w:val="00C72A64"/>
    <w:rsid w:val="00C7301D"/>
    <w:rsid w:val="00C73854"/>
    <w:rsid w:val="00C90DD1"/>
    <w:rsid w:val="00C949EF"/>
    <w:rsid w:val="00CA46CF"/>
    <w:rsid w:val="00CA4D69"/>
    <w:rsid w:val="00CB1DBB"/>
    <w:rsid w:val="00CB27BE"/>
    <w:rsid w:val="00CB367F"/>
    <w:rsid w:val="00CB44AC"/>
    <w:rsid w:val="00CB4B9B"/>
    <w:rsid w:val="00CB5DD3"/>
    <w:rsid w:val="00CC0736"/>
    <w:rsid w:val="00CC2BC5"/>
    <w:rsid w:val="00CC3B08"/>
    <w:rsid w:val="00CC3D3D"/>
    <w:rsid w:val="00CC7C7F"/>
    <w:rsid w:val="00CD1FAC"/>
    <w:rsid w:val="00CD3248"/>
    <w:rsid w:val="00CD3639"/>
    <w:rsid w:val="00CD73C5"/>
    <w:rsid w:val="00CE06E7"/>
    <w:rsid w:val="00CE0A2B"/>
    <w:rsid w:val="00CE0D97"/>
    <w:rsid w:val="00CE1230"/>
    <w:rsid w:val="00CE581B"/>
    <w:rsid w:val="00CE7693"/>
    <w:rsid w:val="00CF4887"/>
    <w:rsid w:val="00CF4893"/>
    <w:rsid w:val="00D010C4"/>
    <w:rsid w:val="00D0216A"/>
    <w:rsid w:val="00D04B91"/>
    <w:rsid w:val="00D059A4"/>
    <w:rsid w:val="00D059BC"/>
    <w:rsid w:val="00D25CB0"/>
    <w:rsid w:val="00D30745"/>
    <w:rsid w:val="00D30A2F"/>
    <w:rsid w:val="00D32B38"/>
    <w:rsid w:val="00D35914"/>
    <w:rsid w:val="00D4036F"/>
    <w:rsid w:val="00D430C2"/>
    <w:rsid w:val="00D50D29"/>
    <w:rsid w:val="00D51DEC"/>
    <w:rsid w:val="00D55983"/>
    <w:rsid w:val="00D57E4E"/>
    <w:rsid w:val="00D619B3"/>
    <w:rsid w:val="00D645D7"/>
    <w:rsid w:val="00D70043"/>
    <w:rsid w:val="00D73055"/>
    <w:rsid w:val="00D73319"/>
    <w:rsid w:val="00D77009"/>
    <w:rsid w:val="00D777E2"/>
    <w:rsid w:val="00D86CD4"/>
    <w:rsid w:val="00D8786A"/>
    <w:rsid w:val="00D87E13"/>
    <w:rsid w:val="00D90B7C"/>
    <w:rsid w:val="00D92649"/>
    <w:rsid w:val="00D94BE8"/>
    <w:rsid w:val="00D94D71"/>
    <w:rsid w:val="00D950AF"/>
    <w:rsid w:val="00D9543F"/>
    <w:rsid w:val="00D95B9B"/>
    <w:rsid w:val="00DA3C3B"/>
    <w:rsid w:val="00DA72F7"/>
    <w:rsid w:val="00DA73E9"/>
    <w:rsid w:val="00DB2F97"/>
    <w:rsid w:val="00DB4027"/>
    <w:rsid w:val="00DC3D60"/>
    <w:rsid w:val="00DC4C48"/>
    <w:rsid w:val="00DC6419"/>
    <w:rsid w:val="00DD3372"/>
    <w:rsid w:val="00DD4088"/>
    <w:rsid w:val="00DD614B"/>
    <w:rsid w:val="00DD7E99"/>
    <w:rsid w:val="00DE793F"/>
    <w:rsid w:val="00DE7D33"/>
    <w:rsid w:val="00DF0626"/>
    <w:rsid w:val="00DF1A20"/>
    <w:rsid w:val="00DF6950"/>
    <w:rsid w:val="00DF6CA1"/>
    <w:rsid w:val="00DF75E2"/>
    <w:rsid w:val="00DF7EDF"/>
    <w:rsid w:val="00E0446E"/>
    <w:rsid w:val="00E0518D"/>
    <w:rsid w:val="00E06125"/>
    <w:rsid w:val="00E1068C"/>
    <w:rsid w:val="00E10F71"/>
    <w:rsid w:val="00E114A2"/>
    <w:rsid w:val="00E150A6"/>
    <w:rsid w:val="00E224B7"/>
    <w:rsid w:val="00E22F46"/>
    <w:rsid w:val="00E23593"/>
    <w:rsid w:val="00E24232"/>
    <w:rsid w:val="00E27C73"/>
    <w:rsid w:val="00E33FD7"/>
    <w:rsid w:val="00E3764C"/>
    <w:rsid w:val="00E37675"/>
    <w:rsid w:val="00E41F3E"/>
    <w:rsid w:val="00E42DC5"/>
    <w:rsid w:val="00E473C9"/>
    <w:rsid w:val="00E47590"/>
    <w:rsid w:val="00E50824"/>
    <w:rsid w:val="00E514BA"/>
    <w:rsid w:val="00E53377"/>
    <w:rsid w:val="00E64B1C"/>
    <w:rsid w:val="00E71332"/>
    <w:rsid w:val="00E71BA2"/>
    <w:rsid w:val="00E761E9"/>
    <w:rsid w:val="00E80475"/>
    <w:rsid w:val="00E8112B"/>
    <w:rsid w:val="00E81734"/>
    <w:rsid w:val="00E81FFF"/>
    <w:rsid w:val="00E84B53"/>
    <w:rsid w:val="00E90C6E"/>
    <w:rsid w:val="00E93244"/>
    <w:rsid w:val="00E96652"/>
    <w:rsid w:val="00EA277E"/>
    <w:rsid w:val="00EA4B04"/>
    <w:rsid w:val="00EA4EC5"/>
    <w:rsid w:val="00EA5A3D"/>
    <w:rsid w:val="00EA6EEE"/>
    <w:rsid w:val="00EB044D"/>
    <w:rsid w:val="00EB15FE"/>
    <w:rsid w:val="00EB36F5"/>
    <w:rsid w:val="00EB5975"/>
    <w:rsid w:val="00EC3A6C"/>
    <w:rsid w:val="00EC5182"/>
    <w:rsid w:val="00EC5766"/>
    <w:rsid w:val="00EC61DD"/>
    <w:rsid w:val="00EC6563"/>
    <w:rsid w:val="00EC6AED"/>
    <w:rsid w:val="00ED1364"/>
    <w:rsid w:val="00ED1907"/>
    <w:rsid w:val="00ED4063"/>
    <w:rsid w:val="00ED408A"/>
    <w:rsid w:val="00ED53E7"/>
    <w:rsid w:val="00ED5D7D"/>
    <w:rsid w:val="00ED6282"/>
    <w:rsid w:val="00ED74AD"/>
    <w:rsid w:val="00EE0AA0"/>
    <w:rsid w:val="00EE32B4"/>
    <w:rsid w:val="00EE540F"/>
    <w:rsid w:val="00EF0613"/>
    <w:rsid w:val="00EF1289"/>
    <w:rsid w:val="00EF23B5"/>
    <w:rsid w:val="00EF4ADD"/>
    <w:rsid w:val="00EF5567"/>
    <w:rsid w:val="00EF6D83"/>
    <w:rsid w:val="00EF7AEC"/>
    <w:rsid w:val="00EF7B7B"/>
    <w:rsid w:val="00F034BA"/>
    <w:rsid w:val="00F03EBA"/>
    <w:rsid w:val="00F049C7"/>
    <w:rsid w:val="00F04CCF"/>
    <w:rsid w:val="00F075D6"/>
    <w:rsid w:val="00F11911"/>
    <w:rsid w:val="00F15AD3"/>
    <w:rsid w:val="00F17B50"/>
    <w:rsid w:val="00F2041D"/>
    <w:rsid w:val="00F23258"/>
    <w:rsid w:val="00F24705"/>
    <w:rsid w:val="00F3097F"/>
    <w:rsid w:val="00F33B25"/>
    <w:rsid w:val="00F34EB5"/>
    <w:rsid w:val="00F47696"/>
    <w:rsid w:val="00F53DA5"/>
    <w:rsid w:val="00F604B9"/>
    <w:rsid w:val="00F60940"/>
    <w:rsid w:val="00F67726"/>
    <w:rsid w:val="00F71746"/>
    <w:rsid w:val="00F7408D"/>
    <w:rsid w:val="00F7433A"/>
    <w:rsid w:val="00F77EF7"/>
    <w:rsid w:val="00F82586"/>
    <w:rsid w:val="00F97808"/>
    <w:rsid w:val="00FA1444"/>
    <w:rsid w:val="00FA2F5C"/>
    <w:rsid w:val="00FA3A5A"/>
    <w:rsid w:val="00FA5B09"/>
    <w:rsid w:val="00FB0B23"/>
    <w:rsid w:val="00FB6A05"/>
    <w:rsid w:val="00FC3CA3"/>
    <w:rsid w:val="00FC7E35"/>
    <w:rsid w:val="00FD0ACB"/>
    <w:rsid w:val="00FD1DB7"/>
    <w:rsid w:val="00FD28B7"/>
    <w:rsid w:val="00FD4427"/>
    <w:rsid w:val="00FD59D9"/>
    <w:rsid w:val="00FE1794"/>
    <w:rsid w:val="00FE1D1D"/>
    <w:rsid w:val="00FE39D2"/>
    <w:rsid w:val="00FE41C5"/>
    <w:rsid w:val="00FE4563"/>
    <w:rsid w:val="00FF3F68"/>
    <w:rsid w:val="00FF4AA1"/>
    <w:rsid w:val="00FF6B37"/>
    <w:rsid w:val="00FF6E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2C3AD0"/>
  <w15:docId w15:val="{06020596-DEC8-45C6-A701-ED8E8B84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t-EE" w:eastAsia="et-E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3621A3"/>
    <w:pPr>
      <w:spacing w:before="120" w:after="120" w:line="276" w:lineRule="auto"/>
      <w:jc w:val="both"/>
    </w:pPr>
    <w:rPr>
      <w:rFonts w:ascii="Times New Roman" w:hAnsi="Times New Roman"/>
      <w:sz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99"/>
    <w:qFormat/>
    <w:rsid w:val="003722BE"/>
    <w:pPr>
      <w:ind w:left="720"/>
      <w:contextualSpacing/>
    </w:pPr>
  </w:style>
  <w:style w:type="table" w:styleId="Kontuurtabel">
    <w:name w:val="Table Grid"/>
    <w:basedOn w:val="Normaaltabel"/>
    <w:uiPriority w:val="99"/>
    <w:rsid w:val="00AF6EE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eelvormindatud">
    <w:name w:val="HTML Preformatted"/>
    <w:basedOn w:val="Normaallaad"/>
    <w:link w:val="HTML-eelvormindatudMrk"/>
    <w:uiPriority w:val="99"/>
    <w:rsid w:val="00C6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5" w:lineRule="atLeast"/>
      <w:jc w:val="center"/>
    </w:pPr>
    <w:rPr>
      <w:rFonts w:ascii="Verdana" w:hAnsi="Verdana" w:cs="Arial Unicode MS"/>
      <w:color w:val="FF0000"/>
      <w:sz w:val="18"/>
      <w:szCs w:val="18"/>
      <w:lang w:val="en-GB"/>
    </w:rPr>
  </w:style>
  <w:style w:type="character" w:customStyle="1" w:styleId="HTML-eelvormindatudMrk">
    <w:name w:val="HTML-eelvormindatud Märk"/>
    <w:basedOn w:val="Liguvaikefont"/>
    <w:link w:val="HTML-eelvormindatud"/>
    <w:uiPriority w:val="99"/>
    <w:locked/>
    <w:rsid w:val="00C616BF"/>
    <w:rPr>
      <w:rFonts w:ascii="Verdana" w:hAnsi="Verdana" w:cs="Arial Unicode MS"/>
      <w:color w:val="FF0000"/>
      <w:sz w:val="18"/>
      <w:szCs w:val="18"/>
      <w:lang w:val="en-GB"/>
    </w:rPr>
  </w:style>
  <w:style w:type="paragraph" w:styleId="Jutumullitekst">
    <w:name w:val="Balloon Text"/>
    <w:basedOn w:val="Normaallaad"/>
    <w:link w:val="JutumullitekstMrk"/>
    <w:uiPriority w:val="99"/>
    <w:semiHidden/>
    <w:rsid w:val="0047374A"/>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47374A"/>
    <w:rPr>
      <w:rFonts w:ascii="Tahoma" w:hAnsi="Tahoma" w:cs="Tahoma"/>
      <w:sz w:val="16"/>
      <w:szCs w:val="16"/>
    </w:rPr>
  </w:style>
  <w:style w:type="character" w:styleId="Kommentaariviide">
    <w:name w:val="annotation reference"/>
    <w:basedOn w:val="Liguvaikefont"/>
    <w:uiPriority w:val="99"/>
    <w:semiHidden/>
    <w:rsid w:val="004B4F9B"/>
    <w:rPr>
      <w:rFonts w:cs="Times New Roman"/>
      <w:sz w:val="16"/>
      <w:szCs w:val="16"/>
    </w:rPr>
  </w:style>
  <w:style w:type="paragraph" w:styleId="Kommentaaritekst">
    <w:name w:val="annotation text"/>
    <w:basedOn w:val="Normaallaad"/>
    <w:link w:val="KommentaaritekstMrk"/>
    <w:uiPriority w:val="99"/>
    <w:rsid w:val="004B4F9B"/>
    <w:pPr>
      <w:spacing w:line="240" w:lineRule="auto"/>
    </w:pPr>
    <w:rPr>
      <w:sz w:val="20"/>
      <w:szCs w:val="20"/>
    </w:rPr>
  </w:style>
  <w:style w:type="character" w:customStyle="1" w:styleId="KommentaaritekstMrk">
    <w:name w:val="Kommentaari tekst Märk"/>
    <w:basedOn w:val="Liguvaikefont"/>
    <w:link w:val="Kommentaaritekst"/>
    <w:uiPriority w:val="99"/>
    <w:locked/>
    <w:rsid w:val="004B4F9B"/>
    <w:rPr>
      <w:rFonts w:cs="Times New Roman"/>
      <w:sz w:val="20"/>
      <w:szCs w:val="20"/>
    </w:rPr>
  </w:style>
  <w:style w:type="paragraph" w:styleId="Kommentaariteema">
    <w:name w:val="annotation subject"/>
    <w:basedOn w:val="Kommentaaritekst"/>
    <w:next w:val="Kommentaaritekst"/>
    <w:link w:val="KommentaariteemaMrk"/>
    <w:uiPriority w:val="99"/>
    <w:semiHidden/>
    <w:rsid w:val="004B4F9B"/>
    <w:rPr>
      <w:b/>
      <w:bCs/>
    </w:rPr>
  </w:style>
  <w:style w:type="character" w:customStyle="1" w:styleId="KommentaariteemaMrk">
    <w:name w:val="Kommentaari teema Märk"/>
    <w:basedOn w:val="KommentaaritekstMrk"/>
    <w:link w:val="Kommentaariteema"/>
    <w:uiPriority w:val="99"/>
    <w:semiHidden/>
    <w:locked/>
    <w:rsid w:val="004B4F9B"/>
    <w:rPr>
      <w:rFonts w:cs="Times New Roman"/>
      <w:b/>
      <w:bCs/>
      <w:sz w:val="20"/>
      <w:szCs w:val="20"/>
    </w:rPr>
  </w:style>
  <w:style w:type="paragraph" w:customStyle="1" w:styleId="Default">
    <w:name w:val="Default"/>
    <w:uiPriority w:val="99"/>
    <w:rsid w:val="00E8112B"/>
    <w:pPr>
      <w:autoSpaceDE w:val="0"/>
      <w:autoSpaceDN w:val="0"/>
      <w:adjustRightInd w:val="0"/>
    </w:pPr>
    <w:rPr>
      <w:rFonts w:ascii="Times New Roman" w:hAnsi="Times New Roman"/>
      <w:color w:val="000000"/>
      <w:sz w:val="24"/>
      <w:szCs w:val="24"/>
      <w:lang w:eastAsia="en-US"/>
    </w:rPr>
  </w:style>
  <w:style w:type="paragraph" w:styleId="Pis">
    <w:name w:val="header"/>
    <w:basedOn w:val="Normaallaad"/>
    <w:link w:val="PisMrk"/>
    <w:uiPriority w:val="99"/>
    <w:rsid w:val="002A36C8"/>
    <w:pPr>
      <w:tabs>
        <w:tab w:val="center" w:pos="4536"/>
        <w:tab w:val="right" w:pos="9072"/>
      </w:tabs>
      <w:spacing w:after="0" w:line="240" w:lineRule="auto"/>
    </w:pPr>
  </w:style>
  <w:style w:type="character" w:customStyle="1" w:styleId="PisMrk">
    <w:name w:val="Päis Märk"/>
    <w:basedOn w:val="Liguvaikefont"/>
    <w:link w:val="Pis"/>
    <w:uiPriority w:val="99"/>
    <w:locked/>
    <w:rsid w:val="002A36C8"/>
    <w:rPr>
      <w:rFonts w:cs="Times New Roman"/>
    </w:rPr>
  </w:style>
  <w:style w:type="paragraph" w:styleId="Jalus">
    <w:name w:val="footer"/>
    <w:basedOn w:val="Normaallaad"/>
    <w:link w:val="JalusMrk"/>
    <w:uiPriority w:val="99"/>
    <w:rsid w:val="002A36C8"/>
    <w:pPr>
      <w:tabs>
        <w:tab w:val="center" w:pos="4536"/>
        <w:tab w:val="right" w:pos="9072"/>
      </w:tabs>
      <w:spacing w:after="0" w:line="240" w:lineRule="auto"/>
    </w:pPr>
  </w:style>
  <w:style w:type="character" w:customStyle="1" w:styleId="JalusMrk">
    <w:name w:val="Jalus Märk"/>
    <w:basedOn w:val="Liguvaikefont"/>
    <w:link w:val="Jalus"/>
    <w:uiPriority w:val="99"/>
    <w:locked/>
    <w:rsid w:val="002A36C8"/>
    <w:rPr>
      <w:rFonts w:cs="Times New Roman"/>
    </w:rPr>
  </w:style>
  <w:style w:type="character" w:styleId="Hperlink">
    <w:name w:val="Hyperlink"/>
    <w:basedOn w:val="Liguvaikefont"/>
    <w:uiPriority w:val="99"/>
    <w:rsid w:val="00652C81"/>
    <w:rPr>
      <w:rFonts w:cs="Times New Roman"/>
      <w:color w:val="0000FF"/>
      <w:u w:val="single"/>
    </w:rPr>
  </w:style>
  <w:style w:type="paragraph" w:customStyle="1" w:styleId="seadusetekst">
    <w:name w:val="seaduse tekst"/>
    <w:basedOn w:val="Normaallaad"/>
    <w:uiPriority w:val="99"/>
    <w:rsid w:val="00C30E1E"/>
    <w:pPr>
      <w:suppressAutoHyphens/>
      <w:spacing w:line="240" w:lineRule="auto"/>
    </w:pPr>
    <w:rPr>
      <w:rFonts w:eastAsia="Times New Roman"/>
    </w:rPr>
  </w:style>
  <w:style w:type="paragraph" w:customStyle="1" w:styleId="seadusetekstloendiga">
    <w:name w:val="seaduse tekst loendiga"/>
    <w:basedOn w:val="seadusetekst"/>
    <w:uiPriority w:val="99"/>
    <w:rsid w:val="00C30E1E"/>
    <w:pPr>
      <w:spacing w:after="0"/>
    </w:pPr>
  </w:style>
  <w:style w:type="paragraph" w:styleId="Dokumendiplaan">
    <w:name w:val="Document Map"/>
    <w:basedOn w:val="Normaallaad"/>
    <w:link w:val="DokumendiplaanMrk"/>
    <w:uiPriority w:val="99"/>
    <w:semiHidden/>
    <w:rsid w:val="00976CCB"/>
    <w:pPr>
      <w:shd w:val="clear" w:color="auto" w:fill="000080"/>
    </w:pPr>
    <w:rPr>
      <w:rFonts w:ascii="Tahoma" w:hAnsi="Tahoma" w:cs="Tahoma"/>
      <w:sz w:val="20"/>
      <w:szCs w:val="20"/>
    </w:rPr>
  </w:style>
  <w:style w:type="character" w:customStyle="1" w:styleId="DokumendiplaanMrk">
    <w:name w:val="Dokumendiplaan Märk"/>
    <w:basedOn w:val="Liguvaikefont"/>
    <w:link w:val="Dokumendiplaan"/>
    <w:uiPriority w:val="99"/>
    <w:semiHidden/>
    <w:locked/>
    <w:rPr>
      <w:rFonts w:ascii="Times New Roman" w:hAnsi="Times New Roman" w:cs="Times New Roman"/>
      <w:sz w:val="2"/>
      <w:lang w:eastAsia="en-US"/>
    </w:rPr>
  </w:style>
  <w:style w:type="character" w:styleId="Lahendamatamainimine">
    <w:name w:val="Unresolved Mention"/>
    <w:basedOn w:val="Liguvaikefont"/>
    <w:uiPriority w:val="99"/>
    <w:semiHidden/>
    <w:unhideWhenUsed/>
    <w:rsid w:val="00F23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343390">
      <w:marLeft w:val="0"/>
      <w:marRight w:val="0"/>
      <w:marTop w:val="0"/>
      <w:marBottom w:val="0"/>
      <w:divBdr>
        <w:top w:val="none" w:sz="0" w:space="0" w:color="auto"/>
        <w:left w:val="none" w:sz="0" w:space="0" w:color="auto"/>
        <w:bottom w:val="none" w:sz="0" w:space="0" w:color="auto"/>
        <w:right w:val="none" w:sz="0" w:space="0" w:color="auto"/>
      </w:divBdr>
      <w:divsChild>
        <w:div w:id="963343385">
          <w:marLeft w:val="0"/>
          <w:marRight w:val="0"/>
          <w:marTop w:val="0"/>
          <w:marBottom w:val="0"/>
          <w:divBdr>
            <w:top w:val="none" w:sz="0" w:space="0" w:color="auto"/>
            <w:left w:val="none" w:sz="0" w:space="0" w:color="auto"/>
            <w:bottom w:val="none" w:sz="0" w:space="0" w:color="auto"/>
            <w:right w:val="none" w:sz="0" w:space="0" w:color="auto"/>
          </w:divBdr>
        </w:div>
        <w:div w:id="963343406">
          <w:marLeft w:val="0"/>
          <w:marRight w:val="0"/>
          <w:marTop w:val="0"/>
          <w:marBottom w:val="0"/>
          <w:divBdr>
            <w:top w:val="none" w:sz="0" w:space="0" w:color="auto"/>
            <w:left w:val="none" w:sz="0" w:space="0" w:color="auto"/>
            <w:bottom w:val="none" w:sz="0" w:space="0" w:color="auto"/>
            <w:right w:val="none" w:sz="0" w:space="0" w:color="auto"/>
          </w:divBdr>
        </w:div>
      </w:divsChild>
    </w:div>
    <w:div w:id="963343391">
      <w:marLeft w:val="0"/>
      <w:marRight w:val="0"/>
      <w:marTop w:val="0"/>
      <w:marBottom w:val="0"/>
      <w:divBdr>
        <w:top w:val="none" w:sz="0" w:space="0" w:color="auto"/>
        <w:left w:val="none" w:sz="0" w:space="0" w:color="auto"/>
        <w:bottom w:val="none" w:sz="0" w:space="0" w:color="auto"/>
        <w:right w:val="none" w:sz="0" w:space="0" w:color="auto"/>
      </w:divBdr>
    </w:div>
    <w:div w:id="963343392">
      <w:marLeft w:val="0"/>
      <w:marRight w:val="0"/>
      <w:marTop w:val="0"/>
      <w:marBottom w:val="0"/>
      <w:divBdr>
        <w:top w:val="none" w:sz="0" w:space="0" w:color="auto"/>
        <w:left w:val="none" w:sz="0" w:space="0" w:color="auto"/>
        <w:bottom w:val="none" w:sz="0" w:space="0" w:color="auto"/>
        <w:right w:val="none" w:sz="0" w:space="0" w:color="auto"/>
      </w:divBdr>
    </w:div>
    <w:div w:id="963343400">
      <w:marLeft w:val="0"/>
      <w:marRight w:val="0"/>
      <w:marTop w:val="0"/>
      <w:marBottom w:val="0"/>
      <w:divBdr>
        <w:top w:val="none" w:sz="0" w:space="0" w:color="auto"/>
        <w:left w:val="none" w:sz="0" w:space="0" w:color="auto"/>
        <w:bottom w:val="none" w:sz="0" w:space="0" w:color="auto"/>
        <w:right w:val="none" w:sz="0" w:space="0" w:color="auto"/>
      </w:divBdr>
      <w:divsChild>
        <w:div w:id="963343401">
          <w:marLeft w:val="0"/>
          <w:marRight w:val="0"/>
          <w:marTop w:val="0"/>
          <w:marBottom w:val="0"/>
          <w:divBdr>
            <w:top w:val="none" w:sz="0" w:space="0" w:color="auto"/>
            <w:left w:val="none" w:sz="0" w:space="0" w:color="auto"/>
            <w:bottom w:val="none" w:sz="0" w:space="0" w:color="auto"/>
            <w:right w:val="none" w:sz="0" w:space="0" w:color="auto"/>
          </w:divBdr>
          <w:divsChild>
            <w:div w:id="963343395">
              <w:marLeft w:val="0"/>
              <w:marRight w:val="0"/>
              <w:marTop w:val="0"/>
              <w:marBottom w:val="0"/>
              <w:divBdr>
                <w:top w:val="none" w:sz="0" w:space="0" w:color="auto"/>
                <w:left w:val="none" w:sz="0" w:space="0" w:color="auto"/>
                <w:bottom w:val="none" w:sz="0" w:space="0" w:color="auto"/>
                <w:right w:val="none" w:sz="0" w:space="0" w:color="auto"/>
              </w:divBdr>
              <w:divsChild>
                <w:div w:id="963343405">
                  <w:marLeft w:val="0"/>
                  <w:marRight w:val="0"/>
                  <w:marTop w:val="0"/>
                  <w:marBottom w:val="0"/>
                  <w:divBdr>
                    <w:top w:val="none" w:sz="0" w:space="0" w:color="auto"/>
                    <w:left w:val="none" w:sz="0" w:space="0" w:color="auto"/>
                    <w:bottom w:val="none" w:sz="0" w:space="0" w:color="auto"/>
                    <w:right w:val="none" w:sz="0" w:space="0" w:color="auto"/>
                  </w:divBdr>
                  <w:divsChild>
                    <w:div w:id="9633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343402">
      <w:marLeft w:val="0"/>
      <w:marRight w:val="0"/>
      <w:marTop w:val="0"/>
      <w:marBottom w:val="0"/>
      <w:divBdr>
        <w:top w:val="none" w:sz="0" w:space="0" w:color="auto"/>
        <w:left w:val="none" w:sz="0" w:space="0" w:color="auto"/>
        <w:bottom w:val="none" w:sz="0" w:space="0" w:color="auto"/>
        <w:right w:val="none" w:sz="0" w:space="0" w:color="auto"/>
      </w:divBdr>
      <w:divsChild>
        <w:div w:id="963343384">
          <w:marLeft w:val="0"/>
          <w:marRight w:val="0"/>
          <w:marTop w:val="0"/>
          <w:marBottom w:val="0"/>
          <w:divBdr>
            <w:top w:val="none" w:sz="0" w:space="0" w:color="auto"/>
            <w:left w:val="none" w:sz="0" w:space="0" w:color="auto"/>
            <w:bottom w:val="none" w:sz="0" w:space="0" w:color="auto"/>
            <w:right w:val="none" w:sz="0" w:space="0" w:color="auto"/>
          </w:divBdr>
        </w:div>
        <w:div w:id="963343386">
          <w:marLeft w:val="0"/>
          <w:marRight w:val="0"/>
          <w:marTop w:val="0"/>
          <w:marBottom w:val="0"/>
          <w:divBdr>
            <w:top w:val="none" w:sz="0" w:space="0" w:color="auto"/>
            <w:left w:val="none" w:sz="0" w:space="0" w:color="auto"/>
            <w:bottom w:val="none" w:sz="0" w:space="0" w:color="auto"/>
            <w:right w:val="none" w:sz="0" w:space="0" w:color="auto"/>
          </w:divBdr>
        </w:div>
        <w:div w:id="963343387">
          <w:marLeft w:val="0"/>
          <w:marRight w:val="0"/>
          <w:marTop w:val="0"/>
          <w:marBottom w:val="0"/>
          <w:divBdr>
            <w:top w:val="none" w:sz="0" w:space="0" w:color="auto"/>
            <w:left w:val="none" w:sz="0" w:space="0" w:color="auto"/>
            <w:bottom w:val="none" w:sz="0" w:space="0" w:color="auto"/>
            <w:right w:val="none" w:sz="0" w:space="0" w:color="auto"/>
          </w:divBdr>
        </w:div>
        <w:div w:id="963343388">
          <w:marLeft w:val="0"/>
          <w:marRight w:val="0"/>
          <w:marTop w:val="0"/>
          <w:marBottom w:val="0"/>
          <w:divBdr>
            <w:top w:val="none" w:sz="0" w:space="0" w:color="auto"/>
            <w:left w:val="none" w:sz="0" w:space="0" w:color="auto"/>
            <w:bottom w:val="none" w:sz="0" w:space="0" w:color="auto"/>
            <w:right w:val="none" w:sz="0" w:space="0" w:color="auto"/>
          </w:divBdr>
        </w:div>
        <w:div w:id="963343393">
          <w:marLeft w:val="0"/>
          <w:marRight w:val="0"/>
          <w:marTop w:val="0"/>
          <w:marBottom w:val="0"/>
          <w:divBdr>
            <w:top w:val="none" w:sz="0" w:space="0" w:color="auto"/>
            <w:left w:val="none" w:sz="0" w:space="0" w:color="auto"/>
            <w:bottom w:val="none" w:sz="0" w:space="0" w:color="auto"/>
            <w:right w:val="none" w:sz="0" w:space="0" w:color="auto"/>
          </w:divBdr>
        </w:div>
        <w:div w:id="963343396">
          <w:marLeft w:val="0"/>
          <w:marRight w:val="0"/>
          <w:marTop w:val="0"/>
          <w:marBottom w:val="0"/>
          <w:divBdr>
            <w:top w:val="none" w:sz="0" w:space="0" w:color="auto"/>
            <w:left w:val="none" w:sz="0" w:space="0" w:color="auto"/>
            <w:bottom w:val="none" w:sz="0" w:space="0" w:color="auto"/>
            <w:right w:val="none" w:sz="0" w:space="0" w:color="auto"/>
          </w:divBdr>
        </w:div>
        <w:div w:id="963343397">
          <w:marLeft w:val="0"/>
          <w:marRight w:val="0"/>
          <w:marTop w:val="0"/>
          <w:marBottom w:val="0"/>
          <w:divBdr>
            <w:top w:val="none" w:sz="0" w:space="0" w:color="auto"/>
            <w:left w:val="none" w:sz="0" w:space="0" w:color="auto"/>
            <w:bottom w:val="none" w:sz="0" w:space="0" w:color="auto"/>
            <w:right w:val="none" w:sz="0" w:space="0" w:color="auto"/>
          </w:divBdr>
        </w:div>
        <w:div w:id="963343398">
          <w:marLeft w:val="0"/>
          <w:marRight w:val="0"/>
          <w:marTop w:val="0"/>
          <w:marBottom w:val="0"/>
          <w:divBdr>
            <w:top w:val="none" w:sz="0" w:space="0" w:color="auto"/>
            <w:left w:val="none" w:sz="0" w:space="0" w:color="auto"/>
            <w:bottom w:val="none" w:sz="0" w:space="0" w:color="auto"/>
            <w:right w:val="none" w:sz="0" w:space="0" w:color="auto"/>
          </w:divBdr>
        </w:div>
        <w:div w:id="963343399">
          <w:marLeft w:val="0"/>
          <w:marRight w:val="0"/>
          <w:marTop w:val="0"/>
          <w:marBottom w:val="0"/>
          <w:divBdr>
            <w:top w:val="none" w:sz="0" w:space="0" w:color="auto"/>
            <w:left w:val="none" w:sz="0" w:space="0" w:color="auto"/>
            <w:bottom w:val="none" w:sz="0" w:space="0" w:color="auto"/>
            <w:right w:val="none" w:sz="0" w:space="0" w:color="auto"/>
          </w:divBdr>
        </w:div>
        <w:div w:id="963343403">
          <w:marLeft w:val="0"/>
          <w:marRight w:val="0"/>
          <w:marTop w:val="0"/>
          <w:marBottom w:val="0"/>
          <w:divBdr>
            <w:top w:val="none" w:sz="0" w:space="0" w:color="auto"/>
            <w:left w:val="none" w:sz="0" w:space="0" w:color="auto"/>
            <w:bottom w:val="none" w:sz="0" w:space="0" w:color="auto"/>
            <w:right w:val="none" w:sz="0" w:space="0" w:color="auto"/>
          </w:divBdr>
        </w:div>
        <w:div w:id="963343404">
          <w:marLeft w:val="0"/>
          <w:marRight w:val="0"/>
          <w:marTop w:val="0"/>
          <w:marBottom w:val="0"/>
          <w:divBdr>
            <w:top w:val="none" w:sz="0" w:space="0" w:color="auto"/>
            <w:left w:val="none" w:sz="0" w:space="0" w:color="auto"/>
            <w:bottom w:val="none" w:sz="0" w:space="0" w:color="auto"/>
            <w:right w:val="none" w:sz="0" w:space="0" w:color="auto"/>
          </w:divBdr>
        </w:div>
        <w:div w:id="963343407">
          <w:marLeft w:val="0"/>
          <w:marRight w:val="0"/>
          <w:marTop w:val="0"/>
          <w:marBottom w:val="0"/>
          <w:divBdr>
            <w:top w:val="none" w:sz="0" w:space="0" w:color="auto"/>
            <w:left w:val="none" w:sz="0" w:space="0" w:color="auto"/>
            <w:bottom w:val="none" w:sz="0" w:space="0" w:color="auto"/>
            <w:right w:val="none" w:sz="0" w:space="0" w:color="auto"/>
          </w:divBdr>
        </w:div>
        <w:div w:id="963343408">
          <w:marLeft w:val="0"/>
          <w:marRight w:val="0"/>
          <w:marTop w:val="0"/>
          <w:marBottom w:val="0"/>
          <w:divBdr>
            <w:top w:val="none" w:sz="0" w:space="0" w:color="auto"/>
            <w:left w:val="none" w:sz="0" w:space="0" w:color="auto"/>
            <w:bottom w:val="none" w:sz="0" w:space="0" w:color="auto"/>
            <w:right w:val="none" w:sz="0" w:space="0" w:color="auto"/>
          </w:divBdr>
        </w:div>
        <w:div w:id="963343410">
          <w:marLeft w:val="0"/>
          <w:marRight w:val="0"/>
          <w:marTop w:val="0"/>
          <w:marBottom w:val="0"/>
          <w:divBdr>
            <w:top w:val="none" w:sz="0" w:space="0" w:color="auto"/>
            <w:left w:val="none" w:sz="0" w:space="0" w:color="auto"/>
            <w:bottom w:val="none" w:sz="0" w:space="0" w:color="auto"/>
            <w:right w:val="none" w:sz="0" w:space="0" w:color="auto"/>
          </w:divBdr>
        </w:div>
        <w:div w:id="963343411">
          <w:marLeft w:val="0"/>
          <w:marRight w:val="0"/>
          <w:marTop w:val="0"/>
          <w:marBottom w:val="0"/>
          <w:divBdr>
            <w:top w:val="none" w:sz="0" w:space="0" w:color="auto"/>
            <w:left w:val="none" w:sz="0" w:space="0" w:color="auto"/>
            <w:bottom w:val="none" w:sz="0" w:space="0" w:color="auto"/>
            <w:right w:val="none" w:sz="0" w:space="0" w:color="auto"/>
          </w:divBdr>
        </w:div>
        <w:div w:id="963343413">
          <w:marLeft w:val="0"/>
          <w:marRight w:val="0"/>
          <w:marTop w:val="0"/>
          <w:marBottom w:val="0"/>
          <w:divBdr>
            <w:top w:val="none" w:sz="0" w:space="0" w:color="auto"/>
            <w:left w:val="none" w:sz="0" w:space="0" w:color="auto"/>
            <w:bottom w:val="none" w:sz="0" w:space="0" w:color="auto"/>
            <w:right w:val="none" w:sz="0" w:space="0" w:color="auto"/>
          </w:divBdr>
        </w:div>
      </w:divsChild>
    </w:div>
    <w:div w:id="963343409">
      <w:marLeft w:val="0"/>
      <w:marRight w:val="0"/>
      <w:marTop w:val="0"/>
      <w:marBottom w:val="0"/>
      <w:divBdr>
        <w:top w:val="none" w:sz="0" w:space="0" w:color="auto"/>
        <w:left w:val="none" w:sz="0" w:space="0" w:color="auto"/>
        <w:bottom w:val="none" w:sz="0" w:space="0" w:color="auto"/>
        <w:right w:val="none" w:sz="0" w:space="0" w:color="auto"/>
      </w:divBdr>
      <w:divsChild>
        <w:div w:id="963343394">
          <w:marLeft w:val="0"/>
          <w:marRight w:val="0"/>
          <w:marTop w:val="0"/>
          <w:marBottom w:val="0"/>
          <w:divBdr>
            <w:top w:val="none" w:sz="0" w:space="0" w:color="auto"/>
            <w:left w:val="none" w:sz="0" w:space="0" w:color="auto"/>
            <w:bottom w:val="none" w:sz="0" w:space="0" w:color="auto"/>
            <w:right w:val="none" w:sz="0" w:space="0" w:color="auto"/>
          </w:divBdr>
        </w:div>
        <w:div w:id="963343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lia.ee/partnerile/ehitajalemaaomanikule/juhendid" TargetMode="External"/><Relationship Id="rId13" Type="http://schemas.openxmlformats.org/officeDocument/2006/relationships/hyperlink" Target="http://www.elasa.ee" TargetMode="External"/><Relationship Id="rId3" Type="http://schemas.openxmlformats.org/officeDocument/2006/relationships/settings" Target="settings.xml"/><Relationship Id="rId7" Type="http://schemas.openxmlformats.org/officeDocument/2006/relationships/hyperlink" Target="https://www.elektrilevi.ee/et/teenused/projektide-kooskolastamine" TargetMode="External"/><Relationship Id="rId12" Type="http://schemas.openxmlformats.org/officeDocument/2006/relationships/hyperlink" Target="mailto:elasa.haldus@connecto.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antee@transpordiamet.e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ranspordiamet.ee/riigiteedejuhendid" TargetMode="External"/><Relationship Id="rId4" Type="http://schemas.openxmlformats.org/officeDocument/2006/relationships/webSettings" Target="webSettings.xml"/><Relationship Id="rId9" Type="http://schemas.openxmlformats.org/officeDocument/2006/relationships/hyperlink" Target="https://www.telia.ee/ehitajate-porta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897</Words>
  <Characters>7564</Characters>
  <Application>Microsoft Office Word</Application>
  <DocSecurity>0</DocSecurity>
  <Lines>63</Lines>
  <Paragraphs>16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Majandus- ja taristuministri</vt:lpstr>
      <vt:lpstr>Majandus- ja taristuministri</vt:lpstr>
    </vt:vector>
  </TitlesOfParts>
  <Company>Majandus- ja Kommunikatsiooniministeerium</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Majandus- ja taristuministri</dc:title>
  <dc:creator>Windows User</dc:creator>
  <cp:lastModifiedBy>Mart Pops</cp:lastModifiedBy>
  <cp:revision>4</cp:revision>
  <cp:lastPrinted>2017-09-19T13:03:00Z</cp:lastPrinted>
  <dcterms:created xsi:type="dcterms:W3CDTF">2024-01-18T10:55:00Z</dcterms:created>
  <dcterms:modified xsi:type="dcterms:W3CDTF">2024-01-18T11:02:00Z</dcterms:modified>
</cp:coreProperties>
</file>